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A38B5" w:rsidR="00630336" w:rsidP="00630336" w:rsidRDefault="001E1BAF" w14:paraId="3CF1BFB7" w14:textId="0FA84772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Tibial Tubercle Transfer</w:t>
      </w:r>
      <w:r w:rsidR="00D90BD4">
        <w:rPr>
          <w:rFonts w:ascii="Arial" w:hAnsi="Arial" w:cs="Arial"/>
          <w:b/>
          <w:bCs/>
          <w:sz w:val="32"/>
          <w:szCs w:val="32"/>
        </w:rPr>
        <w:t xml:space="preserve"> Rehabilitation</w:t>
      </w:r>
      <w:r w:rsidR="00B24198">
        <w:rPr>
          <w:rFonts w:ascii="Arial" w:hAnsi="Arial" w:cs="Arial"/>
          <w:b/>
          <w:bCs/>
          <w:sz w:val="32"/>
          <w:szCs w:val="32"/>
        </w:rPr>
        <w:t xml:space="preserve"> Protocol</w:t>
      </w:r>
    </w:p>
    <w:p w:rsidR="00630336" w:rsidP="00630336" w:rsidRDefault="00630336" w14:paraId="2154AF3E" w14:textId="77777777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CD47" wp14:editId="6C1EF668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A1243C5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.25pt" from="0,6.4pt" to="467.95pt,6.4pt" w14:anchorId="47CD05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">
                <v:stroke endcap="round"/>
              </v:line>
            </w:pict>
          </mc:Fallback>
        </mc:AlternateContent>
      </w:r>
    </w:p>
    <w:p w:rsidRPr="00B65E7B" w:rsidR="00B65E7B" w:rsidP="00B65E7B" w:rsidRDefault="00B65E7B" w14:paraId="55D09735" w14:textId="7777777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Pr="00B65E7B" w:rsidR="00B65E7B" w:rsidP="00B65E7B" w:rsidRDefault="00B65E7B" w14:paraId="4EEC04FC" w14:textId="77777777">
      <w:pPr>
        <w:autoSpaceDE w:val="0"/>
        <w:autoSpaceDN w:val="0"/>
        <w:adjustRightInd w:val="0"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B65E7B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 – Maximum Protection (Weeks 0 to 6): </w:t>
      </w:r>
    </w:p>
    <w:p w:rsidR="001E1BAF" w:rsidP="00B65E7B" w:rsidRDefault="001E1BAF" w14:paraId="5A9DC20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Pr="00B65E7B" w:rsidR="00B65E7B" w:rsidP="00B65E7B" w:rsidRDefault="00B65E7B" w14:paraId="4F880F23" w14:textId="46F9076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Arial" w:hAnsi="Arial" w:cs="Arial"/>
          <w:b/>
          <w:bCs/>
          <w:color w:val="000000"/>
          <w:sz w:val="20"/>
          <w:szCs w:val="20"/>
        </w:rPr>
        <w:t xml:space="preserve">0 to 2 weeks: </w:t>
      </w:r>
    </w:p>
    <w:p w:rsidRPr="00B65E7B" w:rsidR="00B65E7B" w:rsidP="00DA14D1" w:rsidRDefault="00B65E7B" w14:paraId="31B99885" w14:textId="3FF8CDB9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Brace locked in full extension for 6 weeks </w:t>
      </w:r>
    </w:p>
    <w:p w:rsidRPr="00B65E7B" w:rsidR="00B65E7B" w:rsidP="00DA14D1" w:rsidRDefault="00B65E7B" w14:paraId="381CE1E3" w14:textId="45C99B15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PWB first 2 weeks then WBAT in brace </w:t>
      </w:r>
    </w:p>
    <w:p w:rsidRPr="00B65E7B" w:rsidR="00B65E7B" w:rsidP="00DA14D1" w:rsidRDefault="00B65E7B" w14:paraId="47128473" w14:textId="624F5715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Ice and modalities to reduce pain and inflammation </w:t>
      </w:r>
    </w:p>
    <w:p w:rsidRPr="00B65E7B" w:rsidR="00B65E7B" w:rsidP="00DA14D1" w:rsidRDefault="00B65E7B" w14:paraId="2C701874" w14:textId="18CCB465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Aggressive patellar mobility drills </w:t>
      </w:r>
    </w:p>
    <w:p w:rsidRPr="00B65E7B" w:rsidR="00B65E7B" w:rsidP="00DA14D1" w:rsidRDefault="00B65E7B" w14:paraId="6366EA76" w14:textId="2A6903F1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>Range of motion – 0</w:t>
      </w:r>
      <w:r w:rsidR="00A00ABF">
        <w:rPr>
          <w:rFonts w:ascii="Arial" w:hAnsi="Arial" w:cs="Arial"/>
          <w:color w:val="000000"/>
          <w:sz w:val="20"/>
          <w:szCs w:val="20"/>
        </w:rPr>
        <w:t>*</w:t>
      </w:r>
      <w:r w:rsidRPr="00B65E7B">
        <w:rPr>
          <w:rFonts w:ascii="Arial" w:hAnsi="Arial" w:cs="Arial"/>
          <w:color w:val="000000"/>
          <w:sz w:val="20"/>
          <w:szCs w:val="20"/>
        </w:rPr>
        <w:t>to 45</w:t>
      </w:r>
      <w:r w:rsidR="00A00ABF">
        <w:rPr>
          <w:rFonts w:ascii="Arial" w:hAnsi="Arial" w:cs="Arial"/>
          <w:color w:val="000000"/>
          <w:sz w:val="20"/>
          <w:szCs w:val="20"/>
        </w:rPr>
        <w:t xml:space="preserve">*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knee flexion </w:t>
      </w:r>
    </w:p>
    <w:p w:rsidRPr="00B65E7B" w:rsidR="00B65E7B" w:rsidP="00DA14D1" w:rsidRDefault="00B65E7B" w14:paraId="7E3DA647" w14:textId="7F378B42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Begin quadriceps setting- when </w:t>
      </w:r>
      <w:proofErr w:type="spellStart"/>
      <w:r w:rsidRPr="00B65E7B">
        <w:rPr>
          <w:rFonts w:ascii="Arial" w:hAnsi="Arial" w:cs="Arial"/>
          <w:color w:val="000000"/>
          <w:sz w:val="20"/>
          <w:szCs w:val="20"/>
        </w:rPr>
        <w:t>pt</w:t>
      </w:r>
      <w:proofErr w:type="spellEnd"/>
      <w:r w:rsidRPr="00B65E7B">
        <w:rPr>
          <w:rFonts w:ascii="Arial" w:hAnsi="Arial" w:cs="Arial"/>
          <w:color w:val="000000"/>
          <w:sz w:val="20"/>
          <w:szCs w:val="20"/>
        </w:rPr>
        <w:t xml:space="preserve"> can perform strong QS, start with SLR without a quad lag; begin hip abduction and hip extension when </w:t>
      </w:r>
      <w:proofErr w:type="spellStart"/>
      <w:r w:rsidRPr="00B65E7B">
        <w:rPr>
          <w:rFonts w:ascii="Arial" w:hAnsi="Arial" w:cs="Arial"/>
          <w:color w:val="000000"/>
          <w:sz w:val="20"/>
          <w:szCs w:val="20"/>
        </w:rPr>
        <w:t>pt</w:t>
      </w:r>
      <w:proofErr w:type="spellEnd"/>
      <w:r w:rsidRPr="00B65E7B">
        <w:rPr>
          <w:rFonts w:ascii="Arial" w:hAnsi="Arial" w:cs="Arial"/>
          <w:color w:val="000000"/>
          <w:sz w:val="20"/>
          <w:szCs w:val="20"/>
        </w:rPr>
        <w:t xml:space="preserve"> masters SLR w/out lag. </w:t>
      </w:r>
    </w:p>
    <w:p w:rsidRPr="00B65E7B" w:rsidR="00B65E7B" w:rsidP="00B65E7B" w:rsidRDefault="00B65E7B" w14:paraId="1E20E3D6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B65E7B" w:rsidR="00B65E7B" w:rsidP="00B65E7B" w:rsidRDefault="00B65E7B" w14:paraId="6ED14DE6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Arial" w:hAnsi="Arial" w:cs="Arial"/>
          <w:b/>
          <w:bCs/>
          <w:color w:val="000000"/>
          <w:sz w:val="20"/>
          <w:szCs w:val="20"/>
        </w:rPr>
        <w:t xml:space="preserve">Weeks 2 to 4: </w:t>
      </w:r>
    </w:p>
    <w:p w:rsidRPr="00B65E7B" w:rsidR="00B65E7B" w:rsidP="00DA14D1" w:rsidRDefault="00B65E7B" w14:paraId="6EA6637E" w14:textId="10E6661B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Continue with inflammation control </w:t>
      </w:r>
    </w:p>
    <w:p w:rsidRPr="00B65E7B" w:rsidR="00B65E7B" w:rsidP="00DA14D1" w:rsidRDefault="00B65E7B" w14:paraId="0043CB31" w14:textId="71E7D6B9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Continue with aggressive patellar mobility </w:t>
      </w:r>
    </w:p>
    <w:p w:rsidRPr="00B65E7B" w:rsidR="00B65E7B" w:rsidP="00DA14D1" w:rsidRDefault="00B65E7B" w14:paraId="43D6D85D" w14:textId="4269E042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>Range of motion – 0</w:t>
      </w:r>
      <w:r w:rsidR="001E1BAF">
        <w:rPr>
          <w:rFonts w:ascii="Arial" w:hAnsi="Arial" w:cs="Arial"/>
          <w:color w:val="000000"/>
          <w:sz w:val="20"/>
          <w:szCs w:val="20"/>
        </w:rPr>
        <w:t>* t</w:t>
      </w:r>
      <w:r w:rsidRPr="00B65E7B">
        <w:rPr>
          <w:rFonts w:ascii="Arial" w:hAnsi="Arial" w:cs="Arial"/>
          <w:color w:val="000000"/>
          <w:sz w:val="20"/>
          <w:szCs w:val="20"/>
        </w:rPr>
        <w:t>o 60</w:t>
      </w:r>
      <w:r w:rsidR="001E1BAF">
        <w:rPr>
          <w:rFonts w:ascii="Arial" w:hAnsi="Arial" w:cs="Arial"/>
          <w:color w:val="000000"/>
          <w:sz w:val="20"/>
          <w:szCs w:val="20"/>
        </w:rPr>
        <w:t>*</w:t>
      </w:r>
    </w:p>
    <w:p w:rsidRPr="00B65E7B" w:rsidR="00B65E7B" w:rsidP="00DA14D1" w:rsidRDefault="00B65E7B" w14:paraId="24373F28" w14:textId="4482BE6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Continue with submaximal quadriceps setting, isometric hamstring/groin and global lower leg strengthening </w:t>
      </w:r>
    </w:p>
    <w:p w:rsidRPr="00B65E7B" w:rsidR="00B65E7B" w:rsidP="00B65E7B" w:rsidRDefault="00B65E7B" w14:paraId="767E9B73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B65E7B" w:rsidR="00B65E7B" w:rsidP="00B65E7B" w:rsidRDefault="00B65E7B" w14:paraId="721E7446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Arial" w:hAnsi="Arial" w:cs="Arial"/>
          <w:b/>
          <w:bCs/>
          <w:color w:val="000000"/>
          <w:sz w:val="20"/>
          <w:szCs w:val="20"/>
        </w:rPr>
        <w:t xml:space="preserve">Weeks 4 to 6: </w:t>
      </w:r>
    </w:p>
    <w:p w:rsidRPr="00B65E7B" w:rsidR="00B65E7B" w:rsidP="00DA14D1" w:rsidRDefault="00B65E7B" w14:paraId="155F980B" w14:textId="72CD20BC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Progressive weight bearing per physician’s instructions </w:t>
      </w:r>
    </w:p>
    <w:p w:rsidRPr="00B65E7B" w:rsidR="00B65E7B" w:rsidP="00DA14D1" w:rsidRDefault="00B65E7B" w14:paraId="0F58A628" w14:textId="426DC78E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Continue with ice and aggressive patellar mobility </w:t>
      </w:r>
    </w:p>
    <w:p w:rsidRPr="00B65E7B" w:rsidR="00B65E7B" w:rsidP="00DA14D1" w:rsidRDefault="00B65E7B" w14:paraId="56EAFCEF" w14:textId="193FE9B6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>Range of motion – 0</w:t>
      </w:r>
      <w:r w:rsidR="00DA14D1">
        <w:rPr>
          <w:rFonts w:ascii="Arial" w:hAnsi="Arial" w:cs="Arial"/>
          <w:color w:val="000000"/>
          <w:sz w:val="20"/>
          <w:szCs w:val="20"/>
        </w:rPr>
        <w:t>*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 to 90</w:t>
      </w:r>
      <w:r w:rsidR="00DA14D1">
        <w:rPr>
          <w:rFonts w:ascii="Arial" w:hAnsi="Arial" w:cs="Arial"/>
          <w:color w:val="000000"/>
          <w:sz w:val="20"/>
          <w:szCs w:val="20"/>
        </w:rPr>
        <w:t>*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 (by week 6) </w:t>
      </w:r>
    </w:p>
    <w:p w:rsidRPr="00B65E7B" w:rsidR="00B65E7B" w:rsidP="00DA14D1" w:rsidRDefault="00B65E7B" w14:paraId="0FF643B4" w14:textId="33603076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Increase intensity with quadriceps setting </w:t>
      </w:r>
    </w:p>
    <w:p w:rsidRPr="00B65E7B" w:rsidR="00B65E7B" w:rsidP="00B65E7B" w:rsidRDefault="00B65E7B" w14:paraId="759012ED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E1BAF" w:rsidP="00B65E7B" w:rsidRDefault="001E1BAF" w14:paraId="40794810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Pr="00B65E7B" w:rsidR="00B65E7B" w:rsidP="00B65E7B" w:rsidRDefault="00B65E7B" w14:paraId="3332F354" w14:textId="11533733">
      <w:pPr>
        <w:autoSpaceDE w:val="0"/>
        <w:autoSpaceDN w:val="0"/>
        <w:adjustRightInd w:val="0"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B65E7B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 – Progressive Range of Motion and Early Strengthening (Weeks 6 to 12): </w:t>
      </w:r>
    </w:p>
    <w:p w:rsidR="001E1BAF" w:rsidP="00B65E7B" w:rsidRDefault="001E1BAF" w14:paraId="68DA148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Pr="00B65E7B" w:rsidR="00B65E7B" w:rsidP="00B65E7B" w:rsidRDefault="00B65E7B" w14:paraId="44ADA047" w14:textId="49B611E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Arial" w:hAnsi="Arial" w:cs="Arial"/>
          <w:b/>
          <w:bCs/>
          <w:color w:val="000000"/>
          <w:sz w:val="20"/>
          <w:szCs w:val="20"/>
        </w:rPr>
        <w:t xml:space="preserve">Weeks 6 to 8: </w:t>
      </w:r>
    </w:p>
    <w:p w:rsidRPr="00B65E7B" w:rsidR="00B65E7B" w:rsidP="00DA14D1" w:rsidRDefault="00B65E7B" w14:paraId="53EA9790" w14:textId="74E5EDB6">
      <w:pPr>
        <w:autoSpaceDE w:val="0"/>
        <w:autoSpaceDN w:val="0"/>
        <w:adjustRightInd w:val="0"/>
        <w:spacing w:after="21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Full weight bearing </w:t>
      </w:r>
    </w:p>
    <w:p w:rsidRPr="00B65E7B" w:rsidR="00B65E7B" w:rsidP="00DA14D1" w:rsidRDefault="00B65E7B" w14:paraId="69C54BFF" w14:textId="4FF8744D">
      <w:pPr>
        <w:autoSpaceDE w:val="0"/>
        <w:autoSpaceDN w:val="0"/>
        <w:adjustRightInd w:val="0"/>
        <w:spacing w:after="21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>Open brace to 45</w:t>
      </w:r>
      <w:r w:rsidR="00DA14D1">
        <w:rPr>
          <w:rFonts w:ascii="Arial" w:hAnsi="Arial" w:cs="Arial"/>
          <w:color w:val="000000"/>
          <w:sz w:val="20"/>
          <w:szCs w:val="20"/>
        </w:rPr>
        <w:t>*</w:t>
      </w:r>
      <w:r w:rsidRPr="00B65E7B">
        <w:rPr>
          <w:rFonts w:ascii="Arial" w:hAnsi="Arial" w:cs="Arial"/>
          <w:color w:val="000000"/>
          <w:sz w:val="20"/>
          <w:szCs w:val="20"/>
        </w:rPr>
        <w:t>- 60</w:t>
      </w:r>
      <w:r w:rsidR="00DA14D1">
        <w:rPr>
          <w:rFonts w:ascii="Arial" w:hAnsi="Arial" w:cs="Arial"/>
          <w:color w:val="000000"/>
          <w:sz w:val="20"/>
          <w:szCs w:val="20"/>
        </w:rPr>
        <w:t>*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 of flexion week 6, 90</w:t>
      </w:r>
      <w:r w:rsidR="00DA14D1">
        <w:rPr>
          <w:rFonts w:ascii="Arial" w:hAnsi="Arial" w:cs="Arial"/>
          <w:color w:val="000000"/>
          <w:sz w:val="20"/>
          <w:szCs w:val="20"/>
        </w:rPr>
        <w:t>*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 at week 7 </w:t>
      </w:r>
    </w:p>
    <w:p w:rsidRPr="00B65E7B" w:rsidR="00B65E7B" w:rsidP="00DA14D1" w:rsidRDefault="00B65E7B" w14:paraId="510169ED" w14:textId="5A73DF0C">
      <w:pPr>
        <w:autoSpaceDE w:val="0"/>
        <w:autoSpaceDN w:val="0"/>
        <w:adjustRightInd w:val="0"/>
        <w:spacing w:after="21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Continue with swelling control and patellar mobility </w:t>
      </w:r>
    </w:p>
    <w:p w:rsidRPr="00B65E7B" w:rsidR="00B65E7B" w:rsidP="00DA14D1" w:rsidRDefault="00B65E7B" w14:paraId="3E497F57" w14:textId="2A40B976">
      <w:pPr>
        <w:autoSpaceDE w:val="0"/>
        <w:autoSpaceDN w:val="0"/>
        <w:adjustRightInd w:val="0"/>
        <w:spacing w:after="21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Gradually progress to full range of motion </w:t>
      </w:r>
    </w:p>
    <w:p w:rsidRPr="00B65E7B" w:rsidR="00B65E7B" w:rsidP="00DA14D1" w:rsidRDefault="00B65E7B" w14:paraId="24A70912" w14:textId="10179F24">
      <w:pPr>
        <w:autoSpaceDE w:val="0"/>
        <w:autoSpaceDN w:val="0"/>
        <w:adjustRightInd w:val="0"/>
        <w:spacing w:after="21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Begin multi-plane straight leg raising and closed kinetic chain strengthening program focusing on quality VMO function. </w:t>
      </w:r>
    </w:p>
    <w:p w:rsidRPr="00B65E7B" w:rsidR="00B65E7B" w:rsidP="00DA14D1" w:rsidRDefault="00B65E7B" w14:paraId="3713B08F" w14:textId="7540CF30">
      <w:pPr>
        <w:autoSpaceDE w:val="0"/>
        <w:autoSpaceDN w:val="0"/>
        <w:adjustRightInd w:val="0"/>
        <w:spacing w:after="21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Initiate open kinetic chain progressing to closed kinetic chain multi-plane hip strengthening </w:t>
      </w:r>
    </w:p>
    <w:p w:rsidRPr="00B65E7B" w:rsidR="00B65E7B" w:rsidP="00DA14D1" w:rsidRDefault="00B65E7B" w14:paraId="0969408F" w14:textId="52595D99">
      <w:pPr>
        <w:autoSpaceDE w:val="0"/>
        <w:autoSpaceDN w:val="0"/>
        <w:adjustRightInd w:val="0"/>
        <w:spacing w:after="21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Normalize gait pattern </w:t>
      </w:r>
    </w:p>
    <w:p w:rsidRPr="00B65E7B" w:rsidR="00B65E7B" w:rsidP="00DA14D1" w:rsidRDefault="00B65E7B" w14:paraId="25DE62ED" w14:textId="4968857B">
      <w:pPr>
        <w:autoSpaceDE w:val="0"/>
        <w:autoSpaceDN w:val="0"/>
        <w:adjustRightInd w:val="0"/>
        <w:spacing w:after="21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Begin stationary bike </w:t>
      </w:r>
    </w:p>
    <w:p w:rsidRPr="00B65E7B" w:rsidR="00B65E7B" w:rsidP="00DA14D1" w:rsidRDefault="00B65E7B" w14:paraId="5F85E1AE" w14:textId="1CB43DDD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Initiate pool program </w:t>
      </w:r>
    </w:p>
    <w:p w:rsidRPr="00B65E7B" w:rsidR="00B65E7B" w:rsidP="00B65E7B" w:rsidRDefault="00B65E7B" w14:paraId="2E2FCA45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B65E7B" w:rsidR="00B65E7B" w:rsidP="00B65E7B" w:rsidRDefault="00B65E7B" w14:paraId="7A6F8EC8" w14:textId="77777777">
      <w:pPr>
        <w:pageBreakBefore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Arial" w:hAnsi="Arial" w:cs="Arial"/>
          <w:b/>
          <w:bCs/>
          <w:color w:val="000000"/>
          <w:sz w:val="20"/>
          <w:szCs w:val="20"/>
        </w:rPr>
        <w:t xml:space="preserve">Weeks 8 to 10: </w:t>
      </w:r>
    </w:p>
    <w:p w:rsidRPr="00B65E7B" w:rsidR="00B65E7B" w:rsidP="00DA14D1" w:rsidRDefault="00B65E7B" w14:paraId="24C58711" w14:textId="07CE71EC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Wean out of brace </w:t>
      </w:r>
    </w:p>
    <w:p w:rsidRPr="00B65E7B" w:rsidR="00B65E7B" w:rsidP="00DA14D1" w:rsidRDefault="00B65E7B" w14:paraId="48DB6D1E" w14:textId="15F511A0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Continue with patellar mobility drills </w:t>
      </w:r>
    </w:p>
    <w:p w:rsidRPr="00B65E7B" w:rsidR="00B65E7B" w:rsidP="00DA14D1" w:rsidRDefault="00B65E7B" w14:paraId="24F5FEDA" w14:textId="75B1E503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Normalize gait pattern </w:t>
      </w:r>
    </w:p>
    <w:p w:rsidRPr="00B65E7B" w:rsidR="00B65E7B" w:rsidP="00DA14D1" w:rsidRDefault="00B65E7B" w14:paraId="0C3EBAB4" w14:textId="44ABA5A4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Restore full ROM </w:t>
      </w:r>
    </w:p>
    <w:p w:rsidRPr="00B65E7B" w:rsidR="00B65E7B" w:rsidP="00DA14D1" w:rsidRDefault="00B65E7B" w14:paraId="5D8D4622" w14:textId="07FE60AB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Progress open and closed kinetic chain program from bilateral to unilateral </w:t>
      </w:r>
    </w:p>
    <w:p w:rsidRPr="00B65E7B" w:rsidR="00B65E7B" w:rsidP="00DA14D1" w:rsidRDefault="00B65E7B" w14:paraId="0FC86FC7" w14:textId="44CF3CAA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Increase intensity on stationary bike </w:t>
      </w:r>
    </w:p>
    <w:p w:rsidRPr="00B65E7B" w:rsidR="00B65E7B" w:rsidP="00DA14D1" w:rsidRDefault="00B65E7B" w14:paraId="1774EE93" w14:textId="5D57169B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Begin treadmill walking program </w:t>
      </w:r>
    </w:p>
    <w:p w:rsidRPr="00B65E7B" w:rsidR="00B65E7B" w:rsidP="00B65E7B" w:rsidRDefault="00B65E7B" w14:paraId="7BF1499A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B65E7B" w:rsidR="00B65E7B" w:rsidP="00B65E7B" w:rsidRDefault="00B65E7B" w14:paraId="72A18EBB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Arial" w:hAnsi="Arial" w:cs="Arial"/>
          <w:b/>
          <w:bCs/>
          <w:color w:val="000000"/>
          <w:sz w:val="20"/>
          <w:szCs w:val="20"/>
        </w:rPr>
        <w:t xml:space="preserve">Weeks 10 to 12: </w:t>
      </w:r>
    </w:p>
    <w:p w:rsidRPr="00B65E7B" w:rsidR="00B65E7B" w:rsidP="00DA14D1" w:rsidRDefault="00B65E7B" w14:paraId="3AED8A74" w14:textId="710B11C5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Full ROM </w:t>
      </w:r>
    </w:p>
    <w:p w:rsidRPr="00B65E7B" w:rsidR="00B65E7B" w:rsidP="00DA14D1" w:rsidRDefault="00B65E7B" w14:paraId="45E55AFC" w14:textId="50B5AE1F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Aggressive terminal quadriceps stretching </w:t>
      </w:r>
    </w:p>
    <w:p w:rsidRPr="00B65E7B" w:rsidR="00B65E7B" w:rsidP="00DA14D1" w:rsidRDefault="00B65E7B" w14:paraId="0AE03D08" w14:textId="64E5C954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Advance unilateral open and closed kinetic chain strengthening </w:t>
      </w:r>
    </w:p>
    <w:p w:rsidRPr="00B65E7B" w:rsidR="00B65E7B" w:rsidP="00DA14D1" w:rsidRDefault="00B65E7B" w14:paraId="57921A52" w14:textId="5E699533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Initiate proprioception drills </w:t>
      </w:r>
    </w:p>
    <w:p w:rsidRPr="00B65E7B" w:rsidR="00B65E7B" w:rsidP="00DA14D1" w:rsidRDefault="00B65E7B" w14:paraId="1B08A165" w14:textId="138D9EC5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May introduce elliptical trainer </w:t>
      </w:r>
    </w:p>
    <w:p w:rsidR="00B65E7B" w:rsidP="00B65E7B" w:rsidRDefault="00B65E7B" w14:paraId="35245EDB" w14:textId="3B10ABD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B65E7B" w:rsidR="001E1BAF" w:rsidP="00B65E7B" w:rsidRDefault="001E1BAF" w14:paraId="099DC48F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DA14D1" w:rsidR="00B65E7B" w:rsidP="00B65E7B" w:rsidRDefault="00B65E7B" w14:paraId="4F57D61E" w14:textId="048A46D1">
      <w:pPr>
        <w:autoSpaceDE w:val="0"/>
        <w:autoSpaceDN w:val="0"/>
        <w:adjustRightInd w:val="0"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B65E7B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III – Progressive Strengthening (Weeks 12 to 16): </w:t>
      </w:r>
    </w:p>
    <w:p w:rsidRPr="00B65E7B" w:rsidR="001E1BAF" w:rsidP="00B65E7B" w:rsidRDefault="001E1BAF" w14:paraId="47CB817D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B65E7B" w:rsidR="00B65E7B" w:rsidP="00B65E7B" w:rsidRDefault="00B65E7B" w14:paraId="77BE1F93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Arial" w:hAnsi="Arial" w:cs="Arial"/>
          <w:b/>
          <w:bCs/>
          <w:color w:val="000000"/>
          <w:sz w:val="20"/>
          <w:szCs w:val="20"/>
        </w:rPr>
        <w:t xml:space="preserve">Weeks 12 to 16: </w:t>
      </w:r>
    </w:p>
    <w:p w:rsidRPr="00B65E7B" w:rsidR="00B65E7B" w:rsidP="00DA14D1" w:rsidRDefault="00B65E7B" w14:paraId="53CE5312" w14:textId="65336FC6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Advance open and closed kinetic chain strengthening </w:t>
      </w:r>
    </w:p>
    <w:p w:rsidRPr="00B65E7B" w:rsidR="00B65E7B" w:rsidP="00DA14D1" w:rsidRDefault="00B65E7B" w14:paraId="2D55BF5E" w14:textId="0153F732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Increase intensity on bike, treadmill, and elliptical trainer </w:t>
      </w:r>
    </w:p>
    <w:p w:rsidRPr="00B65E7B" w:rsidR="00B65E7B" w:rsidP="00DA14D1" w:rsidRDefault="00B65E7B" w14:paraId="4D9B4D38" w14:textId="0D3EDABC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Increase difficulty and intensity on proprioception drills </w:t>
      </w:r>
    </w:p>
    <w:p w:rsidRPr="00B65E7B" w:rsidR="00B65E7B" w:rsidP="00DA14D1" w:rsidRDefault="00B65E7B" w14:paraId="59EE2F8A" w14:textId="3F5A2029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Begin gym strengthening: leg press, hamstring curls, ab/adduction; avoid lunges and knee extensions </w:t>
      </w:r>
    </w:p>
    <w:p w:rsidRPr="00B65E7B" w:rsidR="00B65E7B" w:rsidP="00DA14D1" w:rsidRDefault="00B65E7B" w14:paraId="21A2A4F1" w14:textId="7F909D45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Begin multi-directional functional cord program </w:t>
      </w:r>
    </w:p>
    <w:p w:rsidRPr="00B65E7B" w:rsidR="00B65E7B" w:rsidP="00DA14D1" w:rsidRDefault="00B65E7B" w14:paraId="779E62ED" w14:textId="69EE567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Initiate pool running program </w:t>
      </w:r>
    </w:p>
    <w:p w:rsidR="00B65E7B" w:rsidP="00B65E7B" w:rsidRDefault="00B65E7B" w14:paraId="124612D7" w14:textId="3F0E5B9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B65E7B" w:rsidR="00DA14D1" w:rsidP="00B65E7B" w:rsidRDefault="00DA14D1" w14:paraId="24DC16C2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65E7B" w:rsidP="00B65E7B" w:rsidRDefault="00B65E7B" w14:paraId="254D7595" w14:textId="7FBFDEAA">
      <w:pPr>
        <w:autoSpaceDE w:val="0"/>
        <w:autoSpaceDN w:val="0"/>
        <w:adjustRightInd w:val="0"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B65E7B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IV – Advanced Strengthening </w:t>
      </w:r>
      <w:r w:rsidR="00DA14D1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>&amp;</w:t>
      </w:r>
      <w:r w:rsidRPr="00B65E7B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 Functional Drills (Weeks 16 to 20): </w:t>
      </w:r>
    </w:p>
    <w:p w:rsidRPr="00B65E7B" w:rsidR="00DA14D1" w:rsidP="00B65E7B" w:rsidRDefault="00DA14D1" w14:paraId="6FBF391F" w14:textId="77777777">
      <w:pPr>
        <w:autoSpaceDE w:val="0"/>
        <w:autoSpaceDN w:val="0"/>
        <w:adjustRightInd w:val="0"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Pr="00B65E7B" w:rsidR="00B65E7B" w:rsidP="00B65E7B" w:rsidRDefault="00B65E7B" w14:paraId="27A4A6CD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Arial" w:hAnsi="Arial" w:cs="Arial"/>
          <w:b/>
          <w:bCs/>
          <w:color w:val="000000"/>
          <w:sz w:val="20"/>
          <w:szCs w:val="20"/>
        </w:rPr>
        <w:t xml:space="preserve">Weeks 16 to 20: </w:t>
      </w:r>
    </w:p>
    <w:p w:rsidR="00B65E7B" w:rsidP="00DA14D1" w:rsidRDefault="00B65E7B" w14:paraId="729FDFDC" w14:textId="233D1D23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Continue pool running program advancing to land as tolerated </w:t>
      </w:r>
    </w:p>
    <w:p w:rsidRPr="00B65E7B" w:rsidR="00DA14D1" w:rsidP="00B65E7B" w:rsidRDefault="00DA14D1" w14:paraId="45F86B3A" w14:textId="4FBDCA7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B65E7B" w:rsidR="00B65E7B" w:rsidP="00B65E7B" w:rsidRDefault="00B65E7B" w14:paraId="7A5BEF82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DA14D1" w:rsidR="00B65E7B" w:rsidP="00B65E7B" w:rsidRDefault="00B65E7B" w14:paraId="34004058" w14:textId="3D83E460">
      <w:pPr>
        <w:autoSpaceDE w:val="0"/>
        <w:autoSpaceDN w:val="0"/>
        <w:adjustRightInd w:val="0"/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  <w:r w:rsidRPr="00B65E7B"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  <w:t xml:space="preserve">Phase V – Plyometric Drills and Return to Sport Phase (Weeks 20 to 24): </w:t>
      </w:r>
    </w:p>
    <w:p w:rsidRPr="00B65E7B" w:rsidR="001E1BAF" w:rsidP="00B65E7B" w:rsidRDefault="001E1BAF" w14:paraId="07DCFA8A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Pr="00B65E7B" w:rsidR="00B65E7B" w:rsidP="00B65E7B" w:rsidRDefault="00B65E7B" w14:paraId="08B13C06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Arial" w:hAnsi="Arial" w:cs="Arial"/>
          <w:b/>
          <w:bCs/>
          <w:color w:val="000000"/>
          <w:sz w:val="20"/>
          <w:szCs w:val="20"/>
        </w:rPr>
        <w:t xml:space="preserve">Weeks 20 to 24: </w:t>
      </w:r>
    </w:p>
    <w:p w:rsidRPr="00B65E7B" w:rsidR="00B65E7B" w:rsidP="00DA14D1" w:rsidRDefault="00B65E7B" w14:paraId="125873AC" w14:textId="4384346F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Advance gym strengthening </w:t>
      </w:r>
    </w:p>
    <w:p w:rsidRPr="00B65E7B" w:rsidR="00B65E7B" w:rsidP="00DA14D1" w:rsidRDefault="00B65E7B" w14:paraId="665A3784" w14:textId="41DC57EC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Progress running/sprinting program </w:t>
      </w:r>
    </w:p>
    <w:p w:rsidRPr="00B65E7B" w:rsidR="00B65E7B" w:rsidP="00DA14D1" w:rsidRDefault="00B65E7B" w14:paraId="2E10BF56" w14:textId="578D59B7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Begin multi-directional field/court drills </w:t>
      </w:r>
    </w:p>
    <w:p w:rsidRPr="00B65E7B" w:rsidR="00B65E7B" w:rsidP="00DA14D1" w:rsidRDefault="00B65E7B" w14:paraId="53890DCC" w14:textId="64B79FD0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Begin bilateral progressing to unilateral plyometric drills </w:t>
      </w:r>
    </w:p>
    <w:p w:rsidRPr="00B65E7B" w:rsidR="00B65E7B" w:rsidP="00DA14D1" w:rsidRDefault="00B65E7B" w14:paraId="4BE336DB" w14:textId="737AE2B3">
      <w:pPr>
        <w:autoSpaceDE w:val="0"/>
        <w:autoSpaceDN w:val="0"/>
        <w:adjustRightInd w:val="0"/>
        <w:spacing w:after="4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Follow-up appointment with physician </w:t>
      </w:r>
    </w:p>
    <w:p w:rsidRPr="00B65E7B" w:rsidR="00B65E7B" w:rsidP="00DA14D1" w:rsidRDefault="00B65E7B" w14:paraId="66BC510A" w14:textId="09927B01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B65E7B">
        <w:rPr>
          <w:rFonts w:ascii="Wingdings" w:hAnsi="Wingdings" w:cs="Wingdings"/>
          <w:color w:val="000000"/>
          <w:sz w:val="20"/>
          <w:szCs w:val="20"/>
        </w:rPr>
        <w:t xml:space="preserve">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Sports test for return to competition </w:t>
      </w:r>
      <w:r w:rsidRPr="00B65E7B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DA14D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65E7B">
        <w:rPr>
          <w:rFonts w:ascii="Arial" w:hAnsi="Arial" w:cs="Arial"/>
          <w:b/>
          <w:bCs/>
          <w:color w:val="000000"/>
          <w:sz w:val="20"/>
          <w:szCs w:val="20"/>
        </w:rPr>
        <w:t xml:space="preserve">months post-op </w:t>
      </w:r>
      <w:r w:rsidRPr="00B65E7B">
        <w:rPr>
          <w:rFonts w:ascii="Arial" w:hAnsi="Arial" w:cs="Arial"/>
          <w:color w:val="000000"/>
          <w:sz w:val="20"/>
          <w:szCs w:val="20"/>
        </w:rPr>
        <w:t xml:space="preserve">per physician’s release </w:t>
      </w:r>
    </w:p>
    <w:p w:rsidRPr="00B65E7B" w:rsidR="00B65E7B" w:rsidP="00B65E7B" w:rsidRDefault="00B65E7B" w14:paraId="617DD289" w14:textId="7777777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749C2" w:rsidP="006031C7" w:rsidRDefault="008749C2" w14:paraId="6CFE1498" w14:textId="10162CE4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="001F673E" w:rsidP="006031C7" w:rsidRDefault="001F673E" w14:paraId="3DC4E40C" w14:textId="77777777">
      <w:pPr>
        <w:rPr>
          <w:rFonts w:ascii="Arial" w:hAnsi="Arial" w:eastAsia="Times New Roman" w:cs="Arial"/>
          <w:b/>
          <w:bCs/>
          <w:color w:val="0C0C0C"/>
          <w:sz w:val="28"/>
          <w:szCs w:val="28"/>
          <w:u w:val="single"/>
        </w:rPr>
      </w:pPr>
    </w:p>
    <w:p w:rsidRPr="00FA7875" w:rsidR="00FD3E45" w:rsidP="00FD3E45" w:rsidRDefault="00FD3E45" w14:paraId="7A32F9B8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5B7B14" w:rsidP="00FD3E45" w:rsidRDefault="005B7B14" w14:paraId="7BE48E6E" w14:textId="0A39091A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5B7B14" w:rsidP="005B7B14" w:rsidRDefault="005B7B14" w14:paraId="3F2084D2" w14:textId="51E24265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Running: </w:t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Pr="00895189">
        <w:rPr>
          <w:rFonts w:ascii="Arial" w:hAnsi="Arial" w:cs="Arial"/>
          <w:sz w:val="22"/>
          <w:szCs w:val="22"/>
        </w:rPr>
        <w:t xml:space="preserve">4-5 months when functional criteria are met </w:t>
      </w:r>
    </w:p>
    <w:p w:rsidRPr="00895189" w:rsidR="005B7B14" w:rsidP="005B7B14" w:rsidRDefault="005B7B14" w14:paraId="701A054A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5B7B14" w:rsidP="005B7B14" w:rsidRDefault="005B7B14" w14:paraId="5B1E70A5" w14:textId="77777777">
      <w:pPr>
        <w:numPr>
          <w:ilvl w:val="1"/>
          <w:numId w:val="0"/>
        </w:numPr>
        <w:autoSpaceDE w:val="0"/>
        <w:autoSpaceDN w:val="0"/>
        <w:adjustRightInd w:val="0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Golf: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95189">
        <w:rPr>
          <w:rFonts w:ascii="Arial" w:hAnsi="Arial" w:cs="Arial"/>
          <w:sz w:val="22"/>
          <w:szCs w:val="22"/>
        </w:rPr>
        <w:t>Short irons at 4 months, full swing with long irons at 5 months.</w:t>
      </w:r>
    </w:p>
    <w:p w:rsidR="005B7B14" w:rsidP="005B7B14" w:rsidRDefault="005B7B14" w14:paraId="5D9451AA" w14:textId="3D0F8F1D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Delay 4-6 weeks if lead leg. </w:t>
      </w:r>
    </w:p>
    <w:p w:rsidRPr="00895189" w:rsidR="005B7B14" w:rsidP="005B7B14" w:rsidRDefault="005B7B14" w14:paraId="18F2290C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</w:p>
    <w:p w:rsidR="005B7B14" w:rsidP="005B7B14" w:rsidRDefault="005B7B14" w14:paraId="2C6FA38E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 xml:space="preserve">Pivoting/cutting sport: </w:t>
      </w:r>
      <w:r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 xml:space="preserve">When functional criteria are met and cleared by surgeon, typically </w:t>
      </w:r>
    </w:p>
    <w:p w:rsidRPr="005B7B14" w:rsidR="005B7B14" w:rsidP="005B7B14" w:rsidRDefault="005B7B14" w14:paraId="1E0DDDBF" w14:textId="2135EA71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>7+ months at earliest</w:t>
      </w:r>
    </w:p>
    <w:p w:rsidR="005B7B14" w:rsidP="00FD3E45" w:rsidRDefault="005B7B14" w14:paraId="491ED6BA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523BE4" w:rsidP="00A336FB" w:rsidRDefault="00523BE4" w14:paraId="5243DE9A" w14:textId="6B4F6A7F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sectPr w:rsidRPr="00A336FB" w:rsidR="00523BE4" w:rsidSect="009B33CC">
      <w:headerReference w:type="default" r:id="rId7"/>
      <w:footerReference w:type="default" r:id="rId8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1182" w:rsidP="000A5A0F" w:rsidRDefault="00C91182" w14:paraId="3B9EF5FF" w14:textId="77777777">
      <w:r>
        <w:separator/>
      </w:r>
    </w:p>
  </w:endnote>
  <w:endnote w:type="continuationSeparator" w:id="0">
    <w:p w:rsidR="00C91182" w:rsidP="000A5A0F" w:rsidRDefault="00C91182" w14:paraId="07DABA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784874" w14:paraId="3EF8827C" w14:textId="0071A5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6FF11" wp14:editId="14910DFF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D9DDBC6">
            <v:rect id="Rectangle 13" style="position:absolute;margin-left:-1in;margin-top:16.4pt;width:611.65pt;height:3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.25pt" w14:anchorId="65280F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">
              <v:stroke endcap="round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1182" w:rsidP="000A5A0F" w:rsidRDefault="00C91182" w14:paraId="652D6A3D" w14:textId="77777777">
      <w:r>
        <w:separator/>
      </w:r>
    </w:p>
  </w:footnote>
  <w:footnote w:type="continuationSeparator" w:id="0">
    <w:p w:rsidR="00C91182" w:rsidP="000A5A0F" w:rsidRDefault="00C91182" w14:paraId="46E42C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1440A724" w:rsidP="1440A724" w:rsidRDefault="1440A724" w14:paraId="07391F6B" w14:textId="501010C2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1440A724" w:rsidR="1440A72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1440A724" w:rsidP="1440A724" w:rsidRDefault="1440A724" w14:paraId="2456A9E5" w14:textId="49C85B54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1440A724" w:rsidR="1440A72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1440A724" w:rsidP="1440A724" w:rsidRDefault="1440A724" w14:paraId="13C124EB" w14:textId="5DFE90FC">
    <w:pPr>
      <w:pStyle w:val="Normal"/>
      <w:jc w:val="center"/>
    </w:pPr>
    <w:hyperlink>
      <w:r w:rsidRPr="1440A724" w:rsidR="1440A724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305480" w:rsidP="00305480" w:rsidRDefault="00305480" w14:paraId="3D09ED10" w14:textId="1738B4DC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</w:p>
  <w:p w:rsidR="000A5A0F" w:rsidP="000A5A0F" w:rsidRDefault="000A5A0F" w14:paraId="2E430CFC" w14:textId="3EDC013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87B"/>
    <w:multiLevelType w:val="multilevel"/>
    <w:tmpl w:val="2BB67174"/>
    <w:styleLink w:val="CurrentList2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CF44ACE"/>
    <w:multiLevelType w:val="multilevel"/>
    <w:tmpl w:val="2BB67174"/>
    <w:styleLink w:val="CurrentList1"/>
    <w:lvl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22664255">
    <w:abstractNumId w:val="1"/>
  </w:num>
  <w:num w:numId="2" w16cid:durableId="1709573665">
    <w:abstractNumId w:val="0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7"/>
    <w:rsid w:val="0000005E"/>
    <w:rsid w:val="000A5A0F"/>
    <w:rsid w:val="000C470A"/>
    <w:rsid w:val="0012669A"/>
    <w:rsid w:val="001839C5"/>
    <w:rsid w:val="001D45A9"/>
    <w:rsid w:val="001E1BAF"/>
    <w:rsid w:val="001F673E"/>
    <w:rsid w:val="002167AF"/>
    <w:rsid w:val="00231A97"/>
    <w:rsid w:val="00250739"/>
    <w:rsid w:val="002C7A97"/>
    <w:rsid w:val="00303E86"/>
    <w:rsid w:val="00305480"/>
    <w:rsid w:val="0032214C"/>
    <w:rsid w:val="00340942"/>
    <w:rsid w:val="00382E9A"/>
    <w:rsid w:val="004310F6"/>
    <w:rsid w:val="00435160"/>
    <w:rsid w:val="00441916"/>
    <w:rsid w:val="00456A78"/>
    <w:rsid w:val="004962D9"/>
    <w:rsid w:val="00523BE4"/>
    <w:rsid w:val="00563891"/>
    <w:rsid w:val="005752CA"/>
    <w:rsid w:val="00592F78"/>
    <w:rsid w:val="005B7B14"/>
    <w:rsid w:val="005C6E18"/>
    <w:rsid w:val="005F0C93"/>
    <w:rsid w:val="006031C7"/>
    <w:rsid w:val="00630336"/>
    <w:rsid w:val="00663C1B"/>
    <w:rsid w:val="0067481D"/>
    <w:rsid w:val="006A3EFE"/>
    <w:rsid w:val="006F2ADB"/>
    <w:rsid w:val="006F675D"/>
    <w:rsid w:val="00765A61"/>
    <w:rsid w:val="007811FA"/>
    <w:rsid w:val="00784874"/>
    <w:rsid w:val="008749C2"/>
    <w:rsid w:val="00895189"/>
    <w:rsid w:val="00917EA8"/>
    <w:rsid w:val="009277BB"/>
    <w:rsid w:val="0093746B"/>
    <w:rsid w:val="00991603"/>
    <w:rsid w:val="0099352B"/>
    <w:rsid w:val="009A51D1"/>
    <w:rsid w:val="009B33CC"/>
    <w:rsid w:val="009F7F7E"/>
    <w:rsid w:val="00A00ABF"/>
    <w:rsid w:val="00A308BD"/>
    <w:rsid w:val="00A336FB"/>
    <w:rsid w:val="00AD00AE"/>
    <w:rsid w:val="00AD5990"/>
    <w:rsid w:val="00AE0767"/>
    <w:rsid w:val="00AE36A0"/>
    <w:rsid w:val="00AE59A6"/>
    <w:rsid w:val="00B20E4C"/>
    <w:rsid w:val="00B24198"/>
    <w:rsid w:val="00B65E7B"/>
    <w:rsid w:val="00BA7B6F"/>
    <w:rsid w:val="00BB2937"/>
    <w:rsid w:val="00BE6B6E"/>
    <w:rsid w:val="00C20AB7"/>
    <w:rsid w:val="00C378A7"/>
    <w:rsid w:val="00C55699"/>
    <w:rsid w:val="00C56347"/>
    <w:rsid w:val="00C91182"/>
    <w:rsid w:val="00D058CB"/>
    <w:rsid w:val="00D34E15"/>
    <w:rsid w:val="00D55B7A"/>
    <w:rsid w:val="00D90BD4"/>
    <w:rsid w:val="00DA14D1"/>
    <w:rsid w:val="00E40E53"/>
    <w:rsid w:val="00E5402F"/>
    <w:rsid w:val="00EB13D7"/>
    <w:rsid w:val="00EE6886"/>
    <w:rsid w:val="00F74123"/>
    <w:rsid w:val="00FA38B5"/>
    <w:rsid w:val="00FA7875"/>
    <w:rsid w:val="00FB02EC"/>
    <w:rsid w:val="00FD3A9A"/>
    <w:rsid w:val="00FD3E45"/>
    <w:rsid w:val="00FF5AD7"/>
    <w:rsid w:val="1440A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DE9DB"/>
  <w15:docId w15:val="{3B3D5B2B-0D58-6843-AF43-77EBF58A74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5189"/>
  </w:style>
  <w:style w:type="paragraph" w:styleId="Heading3">
    <w:name w:val="heading 3"/>
    <w:basedOn w:val="Normal"/>
    <w:next w:val="Normal"/>
    <w:link w:val="Heading3Char"/>
    <w:qFormat/>
    <w:rsid w:val="006031C7"/>
    <w:pPr>
      <w:keepNext/>
      <w:outlineLvl w:val="2"/>
    </w:pPr>
    <w:rPr>
      <w:rFonts w:ascii="Arial" w:hAnsi="Arial" w:eastAsia="Times New Roman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5A0F"/>
  </w:style>
  <w:style w:type="paragraph" w:styleId="Footer">
    <w:name w:val="footer"/>
    <w:basedOn w:val="Normal"/>
    <w:link w:val="FooterChar"/>
    <w:uiPriority w:val="99"/>
    <w:unhideWhenUsed/>
    <w:rsid w:val="000A5A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5A0F"/>
  </w:style>
  <w:style w:type="paragraph" w:styleId="NormalWeb">
    <w:name w:val="Normal (Web)"/>
    <w:basedOn w:val="Normal"/>
    <w:uiPriority w:val="99"/>
    <w:unhideWhenUsed/>
    <w:rsid w:val="00382E9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231A97"/>
    <w:pPr>
      <w:autoSpaceDE w:val="0"/>
      <w:autoSpaceDN w:val="0"/>
      <w:adjustRightInd w:val="0"/>
    </w:pPr>
    <w:rPr>
      <w:rFonts w:ascii="Arial Black" w:hAnsi="Arial Black" w:cs="Arial Black"/>
      <w:color w:val="000000"/>
    </w:rPr>
  </w:style>
  <w:style w:type="numbering" w:styleId="CurrentList1" w:customStyle="1">
    <w:name w:val="Current List1"/>
    <w:uiPriority w:val="99"/>
    <w:rsid w:val="00C56347"/>
    <w:pPr>
      <w:numPr>
        <w:numId w:val="1"/>
      </w:numPr>
    </w:pPr>
  </w:style>
  <w:style w:type="numbering" w:styleId="CurrentList2" w:customStyle="1">
    <w:name w:val="Current List2"/>
    <w:uiPriority w:val="99"/>
    <w:rsid w:val="00C56347"/>
    <w:pPr>
      <w:numPr>
        <w:numId w:val="2"/>
      </w:numPr>
    </w:pPr>
  </w:style>
  <w:style w:type="character" w:styleId="Heading3Char" w:customStyle="1">
    <w:name w:val="Heading 3 Char"/>
    <w:basedOn w:val="DefaultParagraphFont"/>
    <w:link w:val="Heading3"/>
    <w:rsid w:val="006031C7"/>
    <w:rPr>
      <w:rFonts w:ascii="Arial" w:hAnsi="Arial" w:eastAsia="Times New Roman" w:cs="Times New Roman"/>
      <w:b/>
      <w:sz w:val="20"/>
      <w:szCs w:val="20"/>
    </w:rPr>
  </w:style>
  <w:style w:type="character" w:styleId="Hyperlink">
    <w:uiPriority w:val="99"/>
    <w:name w:val="Hyperlink"/>
    <w:basedOn w:val="DefaultParagraphFont"/>
    <w:unhideWhenUsed/>
    <w:rsid w:val="1440A72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6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 T. Smith</dc:creator>
  <keywords/>
  <dc:description/>
  <lastModifiedBy>Nathan Boes</lastModifiedBy>
  <revision>5</revision>
  <dcterms:created xsi:type="dcterms:W3CDTF">2022-09-18T14:53:00.0000000Z</dcterms:created>
  <dcterms:modified xsi:type="dcterms:W3CDTF">2024-11-25T23:24:57.4058796Z</dcterms:modified>
</coreProperties>
</file>