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B512D6" w:rsidP="2DC2D8E4" w:rsidRDefault="00F1468B" w14:paraId="7B06DE21" w14:textId="2231FF4F" w14:noSpellErr="1">
      <w:pPr>
        <w:autoSpaceDE w:val="0"/>
        <w:autoSpaceDN w:val="0"/>
        <w:adjustRightInd w:val="0"/>
        <w:spacing/>
        <w:contextualSpacing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Int_lJ56wwr0" w:id="195661404"/>
      <w:r w:rsidRPr="4EC58EB5" w:rsidR="2DC2D8E4">
        <w:rPr>
          <w:rFonts w:ascii="Arial" w:hAnsi="Arial" w:eastAsia="Arial" w:cs="Arial"/>
          <w:b w:val="1"/>
          <w:bCs w:val="1"/>
          <w:sz w:val="24"/>
          <w:szCs w:val="24"/>
        </w:rPr>
        <w:t>Posterolateral Corner</w:t>
      </w:r>
      <w:r w:rsidRPr="4EC58EB5" w:rsidR="2DC2D8E4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EC58EB5" w:rsidR="2DC2D8E4">
        <w:rPr>
          <w:rFonts w:ascii="Arial" w:hAnsi="Arial" w:eastAsia="Arial" w:cs="Arial"/>
          <w:b w:val="1"/>
          <w:bCs w:val="1"/>
          <w:sz w:val="24"/>
          <w:szCs w:val="24"/>
        </w:rPr>
        <w:t>Rehabilitation Protocol</w:t>
      </w:r>
      <w:bookmarkEnd w:id="195661404"/>
    </w:p>
    <w:p w:rsidR="00B512D6" w:rsidP="2DC2D8E4" w:rsidRDefault="00B512D6" w14:paraId="51848EF9" w14:textId="77777777" w14:noSpellErr="1">
      <w:pPr>
        <w:autoSpaceDE w:val="0"/>
        <w:autoSpaceDN w:val="0"/>
        <w:adjustRightInd w:val="0"/>
        <w:spacing/>
        <w:contextualSpacing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1D48" wp14:editId="6503603F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DF9BD5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20D247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F1468B" w:rsidP="2DC2D8E4" w:rsidRDefault="00F1468B" w14:paraId="162ADB6B" w14:textId="77777777" w14:noSpellErr="1">
      <w:pPr>
        <w:ind w:left="2160"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****NO VARUS STRESS, EVER***</w:t>
      </w:r>
    </w:p>
    <w:p w:rsidRPr="001B41AA" w:rsidR="00F1468B" w:rsidP="2DC2D8E4" w:rsidRDefault="00F1468B" w14:paraId="053063A1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2DC2D8E4" w:rsidP="2DC2D8E4" w:rsidRDefault="2DC2D8E4" w14:paraId="5C07E5B3" w14:textId="1243E55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C2D8E4" w:rsidR="2DC2D8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Immediate Post-op </w:t>
      </w:r>
    </w:p>
    <w:p w:rsidR="2DC2D8E4" w:rsidP="2DC2D8E4" w:rsidRDefault="2DC2D8E4" w14:paraId="11F8C955" w14:textId="69716E8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C2D8E4" w:rsidR="2DC2D8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DC2D8E4" w:rsidP="2DC2D8E4" w:rsidRDefault="2DC2D8E4" w14:paraId="411349D9" w14:textId="044195B0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C2D8E4" w:rsidR="2DC2D8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Toe touch weight bearing with crutches for 0-6 weeks, advance to partial WB week 6-8, until full at week 8, may discontinue crutches when can ambulate with no limp</w:t>
      </w:r>
    </w:p>
    <w:p w:rsidR="2DC2D8E4" w:rsidP="2DC2D8E4" w:rsidRDefault="2DC2D8E4" w14:paraId="0AEBBF0A" w14:textId="49EA0754">
      <w:pPr>
        <w:pStyle w:val="ListParagraph"/>
        <w:numPr>
          <w:ilvl w:val="0"/>
          <w:numId w:val="1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C2D8E4" w:rsidR="2DC2D8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Brace locked in extension except for physical therapy for weeks 0-2, then open brace up and advance slowly (0-90 degrees) in weeks 2-6, sleep with brace (may remove at night at week 3) </w:t>
      </w:r>
    </w:p>
    <w:p w:rsidR="2DC2D8E4" w:rsidP="2DC2D8E4" w:rsidRDefault="2DC2D8E4" w14:paraId="1A196EEA" w14:textId="14496E81">
      <w:pPr>
        <w:pStyle w:val="ListParagraph"/>
        <w:numPr>
          <w:ilvl w:val="0"/>
          <w:numId w:val="1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C2D8E4" w:rsidR="2DC2D8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Long-leg brace discontinued when gait normal and good quad control and no extensor lag, usually at week 6</w:t>
      </w:r>
      <w:r>
        <w:tab/>
      </w:r>
      <w:r w:rsidRPr="2DC2D8E4" w:rsidR="2DC2D8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DC2D8E4" w:rsidP="2DC2D8E4" w:rsidRDefault="2DC2D8E4" w14:paraId="5CEBB6E6" w14:textId="00FD659F">
      <w:pPr>
        <w:pStyle w:val="ListParagraph"/>
        <w:numPr>
          <w:ilvl w:val="0"/>
          <w:numId w:val="1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C2D8E4" w:rsidR="2DC2D8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Cooling device or ice used on knee every two hours for 20 to 30 minutes for first week, then continue as needed for swelling and pain management</w:t>
      </w:r>
    </w:p>
    <w:p w:rsidR="2DC2D8E4" w:rsidP="2DC2D8E4" w:rsidRDefault="2DC2D8E4" w14:paraId="3CD5B886" w14:textId="09248D18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="2DC2D8E4" w:rsidP="2DC2D8E4" w:rsidRDefault="2DC2D8E4" w14:paraId="00587C13" w14:textId="66E53C90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="00F1468B" w:rsidP="2DC2D8E4" w:rsidRDefault="00F1468B" w14:paraId="2C6ABD1B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Phase I – Maximum Protection (Weeks 0 to 2):</w:t>
      </w:r>
    </w:p>
    <w:p w:rsidR="00F1468B" w:rsidP="2DC2D8E4" w:rsidRDefault="00F1468B" w14:paraId="15E56F55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1DECBE0A" w14:textId="6FF148CD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0 to 2 Week:</w:t>
      </w:r>
    </w:p>
    <w:p w:rsidR="2DC2D8E4" w:rsidP="2DC2D8E4" w:rsidRDefault="2DC2D8E4" w14:paraId="15DBB4B5" w14:textId="0D325524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1E4334EA" w14:textId="0D24F64C">
      <w:pPr>
        <w:pStyle w:val="ListParagraph"/>
        <w:numPr>
          <w:ilvl w:val="0"/>
          <w:numId w:val="30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Brace when not exercising</w:t>
      </w:r>
    </w:p>
    <w:p w:rsidR="00F1468B" w:rsidP="2DC2D8E4" w:rsidRDefault="00F1468B" w14:paraId="1351C017" w14:textId="058D220C">
      <w:pPr>
        <w:pStyle w:val="ListParagraph"/>
        <w:numPr>
          <w:ilvl w:val="0"/>
          <w:numId w:val="30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Brace locked in extension 0/0, except when with therapy.</w:t>
      </w:r>
    </w:p>
    <w:p w:rsidR="00F1468B" w:rsidP="2DC2D8E4" w:rsidRDefault="00F1468B" w14:paraId="4242E5FB" w14:textId="19CE00CD">
      <w:pPr>
        <w:pStyle w:val="ListParagraph"/>
        <w:numPr>
          <w:ilvl w:val="0"/>
          <w:numId w:val="30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Ice and modalities to reduce pain and inflammation</w:t>
      </w:r>
    </w:p>
    <w:p w:rsidR="2DC2D8E4" w:rsidP="2DC2D8E4" w:rsidRDefault="2DC2D8E4" w14:paraId="5F619AB6" w14:textId="08DA9911">
      <w:pPr>
        <w:pStyle w:val="ListParagraph"/>
        <w:numPr>
          <w:ilvl w:val="0"/>
          <w:numId w:val="29"/>
        </w:numPr>
        <w:tabs>
          <w:tab w:val="clear" w:leader="none" w:pos="360"/>
          <w:tab w:val="num" w:leader="none" w:pos="720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Toe touch weight bearing with crutches</w:t>
      </w:r>
    </w:p>
    <w:p w:rsidR="00F1468B" w:rsidP="2DC2D8E4" w:rsidRDefault="00F1468B" w14:paraId="6A08E124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3F8115E5" w14:textId="513B4668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Range of Motion</w:t>
      </w:r>
    </w:p>
    <w:p w:rsidRPr="009242B1" w:rsidR="00F1468B" w:rsidP="2DC2D8E4" w:rsidRDefault="00F1468B" w14:paraId="5631C12A" w14:textId="613EEC5F" w14:noSpellErr="1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 xml:space="preserve">Begin aggressive patellar mobility </w:t>
      </w:r>
    </w:p>
    <w:p w:rsidRPr="009242B1" w:rsidR="00F1468B" w:rsidP="2DC2D8E4" w:rsidRDefault="00F1468B" w14:paraId="4DCC5354" w14:textId="4A26E566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Don’t emphasize hyperextension for 6 weeks; can work on extension</w:t>
      </w:r>
    </w:p>
    <w:p w:rsidRPr="009242B1" w:rsidR="00F1468B" w:rsidP="2DC2D8E4" w:rsidRDefault="00F1468B" w14:paraId="32A5AD03" w14:textId="0BAC53B3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0</w:t>
      </w:r>
      <w:r w:rsidRPr="2DC2D8E4">
        <w:rPr>
          <w:rFonts w:ascii="Arial" w:hAnsi="Arial" w:eastAsia="Arial" w:cs="Arial"/>
          <w:sz w:val="24"/>
          <w:szCs w:val="24"/>
        </w:rPr>
        <w:t>°</w:t>
      </w:r>
      <w:r w:rsidRPr="2DC2D8E4">
        <w:rPr>
          <w:rFonts w:ascii="Arial" w:hAnsi="Arial" w:eastAsia="Arial" w:cs="Arial"/>
          <w:sz w:val="24"/>
          <w:szCs w:val="24"/>
        </w:rPr>
        <w:t xml:space="preserve"> - 45</w:t>
      </w:r>
      <w:r w:rsidRPr="2DC2D8E4">
        <w:rPr>
          <w:rFonts w:ascii="Arial" w:hAnsi="Arial" w:eastAsia="Arial" w:cs="Arial"/>
          <w:sz w:val="24"/>
          <w:szCs w:val="24"/>
        </w:rPr>
        <w:t>°</w:t>
      </w:r>
      <w:r w:rsidRPr="2DC2D8E4">
        <w:rPr>
          <w:rFonts w:ascii="Arial" w:hAnsi="Arial" w:eastAsia="Arial" w:cs="Arial"/>
          <w:sz w:val="24"/>
          <w:szCs w:val="24"/>
        </w:rPr>
        <w:t xml:space="preserve"> in therapy for 0-2 weeks, then slowly advance 0-90 in weeks 2-6 </w:t>
      </w:r>
      <w:r>
        <w:tab/>
      </w:r>
      <w:r>
        <w:tab/>
      </w:r>
      <w:r>
        <w:tab/>
      </w:r>
      <w:r w:rsidRPr="2DC2D8E4">
        <w:rPr>
          <w:rFonts w:ascii="Arial" w:hAnsi="Arial" w:eastAsia="Arial" w:cs="Arial"/>
          <w:sz w:val="24"/>
          <w:szCs w:val="24"/>
        </w:rPr>
        <w:t xml:space="preserve">- No </w:t>
      </w:r>
      <w:r w:rsidRPr="2DC2D8E4">
        <w:rPr>
          <w:rFonts w:ascii="Arial" w:hAnsi="Arial" w:eastAsia="Arial" w:cs="Arial"/>
          <w:sz w:val="24"/>
          <w:szCs w:val="24"/>
        </w:rPr>
        <w:t>varus</w:t>
      </w:r>
      <w:r w:rsidRPr="2DC2D8E4">
        <w:rPr>
          <w:rFonts w:ascii="Arial" w:hAnsi="Arial" w:eastAsia="Arial" w:cs="Arial"/>
          <w:sz w:val="24"/>
          <w:szCs w:val="24"/>
        </w:rPr>
        <w:t xml:space="preserve"> stress **EVER**.</w:t>
      </w:r>
    </w:p>
    <w:p w:rsidR="00F1468B" w:rsidP="2DC2D8E4" w:rsidRDefault="00F1468B" w14:paraId="18EB0A5C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Exercises</w:t>
      </w:r>
    </w:p>
    <w:p w:rsidRPr="009242B1" w:rsidR="00F1468B" w:rsidP="2DC2D8E4" w:rsidRDefault="00F1468B" w14:paraId="0BF91CBA" w14:textId="6AD9ED85" w14:noSpellErr="1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Quadriceps setting, focusing on VMO</w:t>
      </w:r>
    </w:p>
    <w:p w:rsidRPr="009242B1" w:rsidR="009242B1" w:rsidP="2DC2D8E4" w:rsidRDefault="009242B1" w14:paraId="4579EB45" w14:textId="0109ACEB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 Blood Flow Restriction therapy for muscle mass and quad activation</w:t>
      </w:r>
    </w:p>
    <w:p w:rsidRPr="009242B1" w:rsidR="00F1468B" w:rsidP="2DC2D8E4" w:rsidRDefault="00F1468B" w14:paraId="6ECFD2F9" w14:textId="562A2DCE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Multi-plane straight leg raising</w:t>
      </w:r>
    </w:p>
    <w:p w:rsidRPr="009242B1" w:rsidR="00F1468B" w:rsidP="2DC2D8E4" w:rsidRDefault="00F1468B" w14:textId="2B2C2409" w14:paraId="121B7037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Gait training</w:t>
      </w:r>
    </w:p>
    <w:p w:rsidR="00F1468B" w:rsidP="2DC2D8E4" w:rsidRDefault="00F1468B" w14:paraId="7D393AEF" w14:textId="62B9E904" w14:noSpellErr="1">
      <w:pPr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1796D159" w14:textId="435A6593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Phase II – Progressive Stretching and Early Strengthening (Weeks 2 to 6):</w:t>
      </w:r>
    </w:p>
    <w:p w:rsidR="00F1468B" w:rsidP="2DC2D8E4" w:rsidRDefault="00F1468B" w14:paraId="0FE9F3D0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1D3B3A0C" w14:textId="68D95FE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Weeks 2 to 6:</w:t>
      </w:r>
    </w:p>
    <w:p w:rsidR="2DC2D8E4" w:rsidP="2DC2D8E4" w:rsidRDefault="2DC2D8E4" w14:paraId="29D9BA2B" w14:textId="07175117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042E9CC7" w14:textId="77777777" w14:noSpellErr="1">
      <w:pPr>
        <w:pStyle w:val="ListParagraph"/>
        <w:numPr>
          <w:ilvl w:val="0"/>
          <w:numId w:val="32"/>
        </w:numPr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Continue with modalities to control inflammation</w:t>
      </w:r>
    </w:p>
    <w:p w:rsidR="00F1468B" w:rsidP="2DC2D8E4" w:rsidRDefault="00F1468B" w14:paraId="437B3E2E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</w:p>
    <w:p w:rsidRPr="009242B1" w:rsidR="00F1468B" w:rsidP="2DC2D8E4" w:rsidRDefault="00F1468B" w14:paraId="0B413D89" w14:textId="099C126B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Range of Motion</w:t>
      </w:r>
    </w:p>
    <w:p w:rsidRPr="009242B1" w:rsidR="00F1468B" w:rsidP="2DC2D8E4" w:rsidRDefault="00F1468B" w14:paraId="60E26FEF" w14:textId="05D8262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09242B1">
        <w:rPr>
          <w:rFonts w:ascii="Arial" w:hAnsi="Arial"/>
          <w:b/>
          <w:sz w:val="20"/>
          <w:szCs w:val="20"/>
        </w:rPr>
        <w:tab/>
      </w:r>
      <w:r w:rsidRPr="009242B1">
        <w:rPr>
          <w:rFonts w:ascii="Arial" w:hAnsi="Arial"/>
          <w:b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Progress knee flexion to 0-90</w:t>
      </w:r>
      <w:r w:rsidRPr="2DC2D8E4">
        <w:rPr>
          <w:rFonts w:ascii="Arial" w:hAnsi="Arial" w:eastAsia="Arial" w:cs="Arial"/>
          <w:sz w:val="24"/>
          <w:szCs w:val="24"/>
        </w:rPr>
        <w:t>°</w:t>
      </w:r>
    </w:p>
    <w:p w:rsidRPr="009242B1" w:rsidR="00F1468B" w:rsidP="2DC2D8E4" w:rsidRDefault="00F1468B" w14:paraId="69ED0262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Exercises</w:t>
      </w:r>
    </w:p>
    <w:p w:rsidRPr="009242B1" w:rsidR="00F1468B" w:rsidP="2DC2D8E4" w:rsidRDefault="00F1468B" w14:paraId="44814C48" w14:textId="515BEFAA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sz w:val="20"/>
          <w:szCs w:val="20"/>
        </w:rPr>
        <w:tab/>
      </w:r>
      <w:r w:rsidRPr="009242B1">
        <w:rPr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Continue with phase I exercise</w:t>
      </w:r>
    </w:p>
    <w:p w:rsidRPr="009242B1" w:rsidR="00F1468B" w:rsidP="2DC2D8E4" w:rsidRDefault="00F1468B" w14:paraId="2F584877" w14:textId="54C07B76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Bilateral closed kinetic chain squatting, to 30</w:t>
      </w:r>
      <w:r w:rsidRPr="2DC2D8E4">
        <w:rPr>
          <w:rFonts w:ascii="Arial" w:hAnsi="Arial" w:eastAsia="Arial" w:cs="Arial"/>
          <w:sz w:val="24"/>
          <w:szCs w:val="24"/>
        </w:rPr>
        <w:t>°</w:t>
      </w:r>
      <w:r w:rsidRPr="2DC2D8E4">
        <w:rPr>
          <w:rFonts w:ascii="Arial" w:hAnsi="Arial" w:eastAsia="Arial" w:cs="Arial"/>
          <w:sz w:val="24"/>
          <w:szCs w:val="24"/>
        </w:rPr>
        <w:t xml:space="preserve"> of knee bend from </w:t>
      </w:r>
      <w:r>
        <w:tab/>
      </w:r>
      <w:r w:rsidRPr="2DC2D8E4">
        <w:rPr>
          <w:rFonts w:ascii="Arial" w:hAnsi="Arial" w:eastAsia="Arial" w:cs="Arial"/>
          <w:sz w:val="24"/>
          <w:szCs w:val="24"/>
        </w:rPr>
        <w:t xml:space="preserve">     </w:t>
      </w:r>
      <w:r>
        <w:tab/>
      </w:r>
      <w:r w:rsidRPr="2DC2D8E4">
        <w:rPr>
          <w:rFonts w:ascii="Arial" w:hAnsi="Arial" w:eastAsia="Arial" w:cs="Arial"/>
          <w:sz w:val="24"/>
          <w:szCs w:val="24"/>
        </w:rPr>
        <w:t xml:space="preserve">standing</w:t>
      </w:r>
    </w:p>
    <w:p w:rsidRPr="009242B1" w:rsidR="00F1468B" w:rsidP="2DC2D8E4" w:rsidRDefault="00F1468B" w14:paraId="68E0BCB1" w14:textId="3962947F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Multi-plane open and closed kinetic chain hip strengthening</w:t>
      </w:r>
    </w:p>
    <w:p w:rsidRPr="009242B1" w:rsidR="00F1468B" w:rsidP="2DC2D8E4" w:rsidRDefault="00F1468B" w14:paraId="10B3CCBD" w14:textId="15E7A621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Step-up progression</w:t>
      </w:r>
    </w:p>
    <w:p w:rsidRPr="009242B1" w:rsidR="00F1468B" w:rsidP="2DC2D8E4" w:rsidRDefault="00F1468B" w14:paraId="5CC21A7E" w14:textId="72DCF93B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Pool program when incisions healed; focus on ROM</w:t>
      </w:r>
    </w:p>
    <w:p w:rsidR="00F1468B" w:rsidP="2DC2D8E4" w:rsidRDefault="00F1468B" w14:paraId="1D7F3795" w14:textId="6B3B57A2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9242B1" w:rsidP="2DC2D8E4" w:rsidRDefault="009242B1" w14:paraId="5E9DDEC2" w14:textId="6977960F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34840082" w14:textId="3A80F81D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Weeks 4-6:</w:t>
      </w:r>
    </w:p>
    <w:p w:rsidR="00F1468B" w:rsidP="2DC2D8E4" w:rsidRDefault="00F1468B" w14:paraId="490569F7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</w:p>
    <w:p w:rsidRPr="009242B1" w:rsidR="00F1468B" w:rsidP="2DC2D8E4" w:rsidRDefault="00F1468B" w14:paraId="0C329AF4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Exercises</w:t>
      </w:r>
    </w:p>
    <w:p w:rsidRPr="009242B1" w:rsidR="00F1468B" w:rsidP="2DC2D8E4" w:rsidRDefault="00F1468B" w14:paraId="0C6F3DEA" w14:textId="33C7B3FC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Advance strengthening program progressing to unilateral as tolerated</w:t>
      </w:r>
    </w:p>
    <w:p w:rsidRPr="009242B1" w:rsidR="00F1468B" w:rsidP="2DC2D8E4" w:rsidRDefault="00F1468B" w14:paraId="22A6E11F" w14:textId="0F508CB6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Start stationary bike program</w:t>
      </w:r>
    </w:p>
    <w:p w:rsidRPr="009242B1" w:rsidR="00F1468B" w:rsidP="2DC2D8E4" w:rsidRDefault="00F1468B" w14:paraId="7717350E" w14:textId="457039F3" w14:noSpellErr="1">
      <w:pPr>
        <w:ind w:left="720"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-</w:t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 </w:t>
      </w:r>
      <w:r w:rsidRPr="2DC2D8E4" w:rsidR="2DC2D8E4">
        <w:rPr>
          <w:rFonts w:ascii="Arial" w:hAnsi="Arial" w:eastAsia="Arial" w:cs="Arial"/>
          <w:sz w:val="24"/>
          <w:szCs w:val="24"/>
        </w:rPr>
        <w:t>Proprioception drills</w:t>
      </w:r>
    </w:p>
    <w:p w:rsidRPr="009242B1" w:rsidR="00F1468B" w:rsidP="2DC2D8E4" w:rsidRDefault="00F1468B" w14:paraId="505B4F46" w14:textId="2032E482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Advance intensity of pool program; focus on strengthening</w:t>
      </w:r>
    </w:p>
    <w:p w:rsidRPr="009242B1" w:rsidR="00F1468B" w:rsidP="2DC2D8E4" w:rsidRDefault="00F1468B" w14:paraId="59FD0D90" w14:textId="167A943D" w14:noSpellErr="1">
      <w:pPr>
        <w:rPr>
          <w:rFonts w:ascii="Arial" w:hAnsi="Arial" w:eastAsia="Arial" w:cs="Arial"/>
          <w:sz w:val="24"/>
          <w:szCs w:val="24"/>
        </w:rPr>
      </w:pPr>
    </w:p>
    <w:p w:rsidR="009242B1" w:rsidP="2DC2D8E4" w:rsidRDefault="009242B1" w14:paraId="77959F4E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5BFE450C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Phase III – Advanced Strengthening and Proprioception Phase (Weeks 6 to 12):</w:t>
      </w:r>
    </w:p>
    <w:p w:rsidR="00F1468B" w:rsidP="2DC2D8E4" w:rsidRDefault="00F1468B" w14:paraId="44ABC13D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="00F1468B" w:rsidP="2DC2D8E4" w:rsidRDefault="00F1468B" w14:paraId="0C211FDF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Weeks 6 to 12:</w:t>
      </w:r>
    </w:p>
    <w:p w:rsidR="00F1468B" w:rsidP="2DC2D8E4" w:rsidRDefault="00F1468B" w14:paraId="5A270694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</w:p>
    <w:p w:rsidRPr="009242B1" w:rsidR="00F1468B" w:rsidP="2DC2D8E4" w:rsidRDefault="00F1468B" w14:paraId="6DD07843" w14:textId="03407076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Range of Motion</w:t>
      </w:r>
    </w:p>
    <w:p w:rsidRPr="009242B1" w:rsidR="00F1468B" w:rsidP="2DC2D8E4" w:rsidRDefault="00F1468B" w14:paraId="71A2A2C4" w14:textId="56B84C30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Full knee flexion and extension with some  terminal stretch</w:t>
      </w:r>
    </w:p>
    <w:p w:rsidRPr="009242B1" w:rsidR="00F1468B" w:rsidP="2DC2D8E4" w:rsidRDefault="00F1468B" w14:paraId="074B1FEF" w14:textId="77777777" w14:noSpellErr="1">
      <w:pPr>
        <w:pStyle w:val="Heading3"/>
        <w:ind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Exercises</w:t>
      </w:r>
    </w:p>
    <w:p w:rsidRPr="009242B1" w:rsidR="00F1468B" w:rsidP="2DC2D8E4" w:rsidRDefault="00F1468B" w14:paraId="6814C87F" w14:textId="774FAEC4" w14:noSpellErr="1">
      <w:pPr>
        <w:ind w:left="720"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-</w:t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 </w:t>
      </w:r>
      <w:r w:rsidRPr="2DC2D8E4" w:rsidR="2DC2D8E4">
        <w:rPr>
          <w:rFonts w:ascii="Arial" w:hAnsi="Arial" w:eastAsia="Arial" w:cs="Arial"/>
          <w:sz w:val="24"/>
          <w:szCs w:val="24"/>
        </w:rPr>
        <w:t>Advance cardiovascular program; no running</w:t>
      </w:r>
    </w:p>
    <w:p w:rsidRPr="009242B1" w:rsidR="00F1468B" w:rsidP="2DC2D8E4" w:rsidRDefault="00F1468B" w14:paraId="005CA494" w14:textId="46F09388" w14:noSpellErr="1">
      <w:pPr>
        <w:ind w:left="720" w:firstLine="720"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-</w:t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 </w:t>
      </w:r>
      <w:r w:rsidRPr="2DC2D8E4" w:rsidR="2DC2D8E4">
        <w:rPr>
          <w:rFonts w:ascii="Arial" w:hAnsi="Arial" w:eastAsia="Arial" w:cs="Arial"/>
          <w:sz w:val="24"/>
          <w:szCs w:val="24"/>
        </w:rPr>
        <w:t>Increase intensity of closed kinetic chain exercises</w:t>
      </w:r>
    </w:p>
    <w:p w:rsidRPr="009242B1" w:rsidR="00F1468B" w:rsidP="2DC2D8E4" w:rsidRDefault="00F1468B" w14:paraId="7D227F94" w14:textId="23D5B361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Add proprioception drills</w:t>
      </w:r>
    </w:p>
    <w:p w:rsidRPr="009242B1" w:rsidR="00F1468B" w:rsidP="2DC2D8E4" w:rsidRDefault="00F1468B" w14:paraId="2F854B5A" w14:textId="2D9307BD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Initiate gym strengthening progressing from bilateral to unilateral as</w:t>
      </w:r>
      <w:r w:rsidRPr="2DC2D8E4">
        <w:rPr>
          <w:rFonts w:ascii="Arial" w:hAnsi="Arial" w:eastAsia="Arial" w:cs="Arial"/>
          <w:sz w:val="24"/>
          <w:szCs w:val="24"/>
        </w:rPr>
        <w:t xml:space="preserve">   </w:t>
      </w:r>
      <w:r w:rsidRPr="2DC2D8E4">
        <w:rPr>
          <w:rFonts w:ascii="Arial" w:hAnsi="Arial" w:eastAsia="Arial" w:cs="Arial"/>
          <w:sz w:val="24"/>
          <w:szCs w:val="24"/>
        </w:rPr>
        <w:t>tolerated</w:t>
      </w:r>
    </w:p>
    <w:p w:rsidRPr="009242B1" w:rsidR="00F1468B" w:rsidP="2DC2D8E4" w:rsidRDefault="00F1468B" w14:paraId="27A883DA" w14:textId="1E0CA1A8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 xml:space="preserve">- </w:t>
      </w:r>
      <w:r w:rsidRPr="2DC2D8E4">
        <w:rPr>
          <w:rFonts w:ascii="Arial" w:hAnsi="Arial" w:eastAsia="Arial" w:cs="Arial"/>
          <w:sz w:val="24"/>
          <w:szCs w:val="24"/>
        </w:rPr>
        <w:t>Leg press, squats, partial lunges, hamstring curls, ab/adduction, calf raises</w:t>
      </w:r>
    </w:p>
    <w:p w:rsidRPr="009242B1" w:rsidR="00F1468B" w:rsidP="2DC2D8E4" w:rsidRDefault="00F1468B" w14:paraId="06D718F7" w14:textId="25CF5D84" w14:noSpellErr="1">
      <w:pPr>
        <w:rPr>
          <w:rFonts w:ascii="Arial" w:hAnsi="Arial" w:eastAsia="Arial" w:cs="Arial"/>
          <w:sz w:val="24"/>
          <w:szCs w:val="24"/>
        </w:rPr>
      </w:pPr>
      <w:r w:rsidRPr="009242B1">
        <w:rPr>
          <w:rFonts w:ascii="Arial" w:hAnsi="Arial"/>
          <w:sz w:val="20"/>
          <w:szCs w:val="20"/>
        </w:rPr>
        <w:tab/>
      </w:r>
      <w:r w:rsidRPr="009242B1">
        <w:rPr>
          <w:rFonts w:ascii="Arial" w:hAnsi="Arial"/>
          <w:sz w:val="20"/>
          <w:szCs w:val="20"/>
        </w:rPr>
        <w:tab/>
      </w:r>
      <w:r w:rsidRPr="2DC2D8E4">
        <w:rPr>
          <w:rFonts w:ascii="Arial" w:hAnsi="Arial" w:eastAsia="Arial" w:cs="Arial"/>
          <w:sz w:val="24"/>
          <w:szCs w:val="24"/>
        </w:rPr>
        <w:t>-</w:t>
      </w:r>
      <w:r w:rsidRPr="2DC2D8E4">
        <w:rPr>
          <w:rFonts w:ascii="Arial" w:hAnsi="Arial" w:eastAsia="Arial" w:cs="Arial"/>
          <w:sz w:val="24"/>
          <w:szCs w:val="24"/>
        </w:rPr>
        <w:t xml:space="preserve"> </w:t>
      </w:r>
      <w:r w:rsidRPr="2DC2D8E4">
        <w:rPr>
          <w:rFonts w:ascii="Arial" w:hAnsi="Arial" w:eastAsia="Arial" w:cs="Arial"/>
          <w:sz w:val="24"/>
          <w:szCs w:val="24"/>
        </w:rPr>
        <w:t>Begin multi-directional functional cord work; no carioca</w:t>
      </w:r>
    </w:p>
    <w:p w:rsidR="00F1468B" w:rsidP="2DC2D8E4" w:rsidRDefault="00F1468B" w14:paraId="04E57C3F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72DC3F6C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Weeks 10 to 12:</w:t>
      </w:r>
    </w:p>
    <w:p w:rsidR="2DC2D8E4" w:rsidP="2DC2D8E4" w:rsidRDefault="2DC2D8E4" w14:paraId="68E60C95" w14:textId="72859BBD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0679F777" w14:textId="1D0EE560">
      <w:pPr>
        <w:pStyle w:val="ListParagraph"/>
        <w:numPr>
          <w:ilvl w:val="0"/>
          <w:numId w:val="24"/>
        </w:numPr>
        <w:tabs>
          <w:tab w:val="clear" w:pos="360"/>
          <w:tab w:val="num" w:pos="108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 xml:space="preserve">  May begin a pool/walking to running program</w:t>
      </w:r>
    </w:p>
    <w:p w:rsidR="00F1468B" w:rsidP="2DC2D8E4" w:rsidRDefault="00F1468B" w14:paraId="101752FF" w14:textId="4FEF04B4" w14:noSpellErr="1">
      <w:pPr>
        <w:rPr>
          <w:rFonts w:ascii="Arial" w:hAnsi="Arial" w:eastAsia="Arial" w:cs="Arial"/>
          <w:sz w:val="24"/>
          <w:szCs w:val="24"/>
        </w:rPr>
      </w:pPr>
    </w:p>
    <w:p w:rsidR="009242B1" w:rsidP="2DC2D8E4" w:rsidRDefault="009242B1" w14:paraId="1F944728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69D7AE0B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Phase IV – Advance Strengthening and Plyometric Drill Phase (Weeks 12 to 16):</w:t>
      </w:r>
    </w:p>
    <w:p w:rsidR="00F1468B" w:rsidP="2DC2D8E4" w:rsidRDefault="00F1468B" w14:paraId="123CB8AF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3E85DF80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Weeks 12 to 16:</w:t>
      </w:r>
    </w:p>
    <w:p w:rsidR="2DC2D8E4" w:rsidP="2DC2D8E4" w:rsidRDefault="2DC2D8E4" w14:paraId="24A996E9" w14:textId="29314866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30DC07BE" w14:textId="77777777" w14:noSpellErr="1">
      <w:pPr>
        <w:pStyle w:val="ListParagraph"/>
        <w:numPr>
          <w:ilvl w:val="0"/>
          <w:numId w:val="23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Implement a full gym strengthening program; including leg extensions at 30</w:t>
      </w:r>
      <w:r w:rsidRPr="2DC2D8E4" w:rsidR="2DC2D8E4">
        <w:rPr>
          <w:rFonts w:ascii="Arial" w:hAnsi="Arial" w:eastAsia="Arial" w:cs="Arial"/>
          <w:sz w:val="24"/>
          <w:szCs w:val="24"/>
        </w:rPr>
        <w:t>°</w:t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 - 0</w:t>
      </w:r>
      <w:r w:rsidRPr="2DC2D8E4" w:rsidR="2DC2D8E4">
        <w:rPr>
          <w:rFonts w:ascii="Arial" w:hAnsi="Arial" w:eastAsia="Arial" w:cs="Arial"/>
          <w:sz w:val="24"/>
          <w:szCs w:val="24"/>
        </w:rPr>
        <w:t>°</w:t>
      </w:r>
      <w:r w:rsidRPr="2DC2D8E4" w:rsidR="2DC2D8E4">
        <w:rPr>
          <w:rFonts w:ascii="Arial" w:hAnsi="Arial" w:eastAsia="Arial" w:cs="Arial"/>
          <w:sz w:val="24"/>
          <w:szCs w:val="24"/>
        </w:rPr>
        <w:t>, progressing to full range as PF arthrokinematics normalize</w:t>
      </w:r>
    </w:p>
    <w:p w:rsidR="00F1468B" w:rsidP="2DC2D8E4" w:rsidRDefault="00F1468B" w14:paraId="0421E07D" w14:textId="77777777" w14:noSpellErr="1">
      <w:pPr>
        <w:pStyle w:val="ListParagraph"/>
        <w:numPr>
          <w:ilvl w:val="0"/>
          <w:numId w:val="23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Begin straight plane running</w:t>
      </w:r>
    </w:p>
    <w:p w:rsidR="009242B1" w:rsidP="2DC2D8E4" w:rsidRDefault="00F1468B" w14:paraId="597D0952" w14:textId="03AA6C24" w14:noSpellErr="1">
      <w:pPr>
        <w:pStyle w:val="ListParagraph"/>
        <w:numPr>
          <w:ilvl w:val="0"/>
          <w:numId w:val="23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Begin non-aggressive plyometric drills, keeping foot contacts &lt; 100</w:t>
      </w:r>
    </w:p>
    <w:p w:rsidRPr="009242B1" w:rsidR="009242B1" w:rsidP="2DC2D8E4" w:rsidRDefault="009242B1" w14:paraId="3C0355E7" w14:textId="77777777" w14:noSpellErr="1">
      <w:pPr>
        <w:ind w:left="720"/>
        <w:rPr>
          <w:rFonts w:ascii="Arial" w:hAnsi="Arial" w:eastAsia="Arial" w:cs="Arial"/>
          <w:sz w:val="24"/>
          <w:szCs w:val="24"/>
        </w:rPr>
      </w:pPr>
    </w:p>
    <w:p w:rsidR="009242B1" w:rsidP="2DC2D8E4" w:rsidRDefault="009242B1" w14:paraId="2328AF4D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F1468B" w:rsidP="2DC2D8E4" w:rsidRDefault="00F1468B" w14:paraId="0CC13004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Phase V – Return to Sport and Functional Drills Phase (Weeks 16 to 24):</w:t>
      </w:r>
    </w:p>
    <w:p w:rsidR="00F1468B" w:rsidP="2DC2D8E4" w:rsidRDefault="00F1468B" w14:paraId="6A5BCD0A" w14:textId="77777777" w14:noSpellErr="1">
      <w:pPr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  <w:u w:val="single"/>
        </w:rPr>
      </w:pPr>
    </w:p>
    <w:p w:rsidR="00F1468B" w:rsidP="2DC2D8E4" w:rsidRDefault="00F1468B" w14:paraId="5ED5E352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Weeks 16 to 20:</w:t>
      </w:r>
    </w:p>
    <w:p w:rsidR="2DC2D8E4" w:rsidP="2DC2D8E4" w:rsidRDefault="2DC2D8E4" w14:paraId="48D168AF" w14:textId="0486151E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4E7EA485" w14:textId="77777777" w14:noSpellErr="1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Continue with aggressive lower extremity strengthening, cardiovascular training, and flexibility</w:t>
      </w:r>
    </w:p>
    <w:p w:rsidR="00F1468B" w:rsidP="2DC2D8E4" w:rsidRDefault="00F1468B" w14:paraId="6B7A5316" w14:textId="3F349325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Implement sport specific drills</w:t>
      </w:r>
    </w:p>
    <w:p w:rsidR="00F1468B" w:rsidP="2DC2D8E4" w:rsidRDefault="00F1468B" w14:paraId="4ED26BDA" w14:textId="77777777" w14:noSpellErr="1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Advance plyometric drills from bilateral to unilateral as tolerated</w:t>
      </w:r>
    </w:p>
    <w:p w:rsidR="00F1468B" w:rsidP="2DC2D8E4" w:rsidRDefault="00F1468B" w14:paraId="79806395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4D793FB8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</w:rPr>
        <w:t>Weeks 20 to 24:</w:t>
      </w:r>
    </w:p>
    <w:p w:rsidR="2DC2D8E4" w:rsidP="2DC2D8E4" w:rsidRDefault="2DC2D8E4" w14:paraId="077FD344" w14:textId="0A1032FE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F1468B" w:rsidP="2DC2D8E4" w:rsidRDefault="00F1468B" w14:paraId="3F8E4199" w14:textId="77777777" w14:noSpellErr="1">
      <w:pPr>
        <w:pStyle w:val="ListParagraph"/>
        <w:numPr>
          <w:ilvl w:val="0"/>
          <w:numId w:val="28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Follow-up examination with the physician</w:t>
      </w:r>
    </w:p>
    <w:p w:rsidR="00F1468B" w:rsidP="2DC2D8E4" w:rsidRDefault="00F1468B" w14:paraId="4F77568F" w14:textId="77777777" w14:noSpellErr="1">
      <w:pPr>
        <w:pStyle w:val="ListParagraph"/>
        <w:numPr>
          <w:ilvl w:val="0"/>
          <w:numId w:val="28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Brace fitting for functional knee brace</w:t>
      </w:r>
    </w:p>
    <w:p w:rsidR="00F1468B" w:rsidP="2DC2D8E4" w:rsidRDefault="00F1468B" w14:paraId="30408CD5" w14:textId="77777777" w14:noSpellErr="1">
      <w:pPr>
        <w:pStyle w:val="ListParagraph"/>
        <w:numPr>
          <w:ilvl w:val="0"/>
          <w:numId w:val="28"/>
        </w:numPr>
        <w:tabs>
          <w:tab w:val="clear" w:pos="360"/>
          <w:tab w:val="num" w:pos="720"/>
        </w:tabs>
        <w:ind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Sports test for return to competition</w:t>
      </w:r>
    </w:p>
    <w:p w:rsidR="00313D63" w:rsidP="2DC2D8E4" w:rsidRDefault="00313D63" w14:paraId="10A2F06A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="00B512D6" w:rsidP="2DC2D8E4" w:rsidRDefault="00B512D6" w14:paraId="1FEBA709" w14:textId="77777777" w14:noSpellErr="1">
      <w:pPr>
        <w:autoSpaceDE w:val="0"/>
        <w:autoSpaceDN w:val="0"/>
        <w:adjustRightInd w:val="0"/>
        <w:rPr>
          <w:rFonts w:ascii="Arial" w:hAnsi="Arial" w:eastAsia="Arial" w:cs="Arial"/>
          <w:color w:val="000000"/>
          <w:sz w:val="24"/>
          <w:szCs w:val="24"/>
        </w:rPr>
      </w:pPr>
    </w:p>
    <w:p w:rsidRPr="00FA7875" w:rsidR="00B512D6" w:rsidP="2DC2D8E4" w:rsidRDefault="00B512D6" w14:paraId="2E73C9CE" w14:textId="77777777" w14:noSpellErr="1">
      <w:pPr>
        <w:shd w:val="clear" w:color="auto" w:fill="FFFFFF" w:themeFill="background1"/>
        <w:spacing w:before="100" w:beforeAutospacing="on" w:after="100" w:afterAutospacing="on"/>
        <w:contextualSpacing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2DC2D8E4" w:rsidR="2DC2D8E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 xml:space="preserve">RETURN TO ACTIVITIES                 </w:t>
      </w:r>
    </w:p>
    <w:p w:rsidR="00B512D6" w:rsidP="2DC2D8E4" w:rsidRDefault="00B512D6" w14:paraId="2B11ACE5" w14:textId="77777777" w14:noSpellErr="1">
      <w:pPr>
        <w:autoSpaceDE w:val="0"/>
        <w:autoSpaceDN w:val="0"/>
        <w:adjustRightInd w:val="0"/>
        <w:spacing/>
        <w:contextualSpacing/>
        <w:rPr>
          <w:rFonts w:ascii="Arial" w:hAnsi="Arial" w:eastAsia="Arial" w:cs="Arial"/>
          <w:sz w:val="24"/>
          <w:szCs w:val="24"/>
        </w:rPr>
      </w:pPr>
    </w:p>
    <w:p w:rsidR="00B512D6" w:rsidP="2DC2D8E4" w:rsidRDefault="00B512D6" w14:paraId="6022847D" w14:textId="5A0224AC" w14:noSpellErr="1">
      <w:pPr>
        <w:autoSpaceDE w:val="0"/>
        <w:autoSpaceDN w:val="0"/>
        <w:adjustRightInd w:val="0"/>
        <w:spacing/>
        <w:contextualSpacing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 xml:space="preserve">Running: </w:t>
      </w:r>
      <w:r>
        <w:tab/>
      </w:r>
      <w:r>
        <w:tab/>
      </w:r>
      <w:r>
        <w:tab/>
      </w:r>
      <w:r w:rsidRPr="2DC2D8E4" w:rsidR="2DC2D8E4">
        <w:rPr>
          <w:rFonts w:ascii="Arial" w:hAnsi="Arial" w:eastAsia="Arial" w:cs="Arial"/>
          <w:sz w:val="24"/>
          <w:szCs w:val="24"/>
        </w:rPr>
        <w:t>4-5</w:t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 months when functional criteria are met </w:t>
      </w:r>
    </w:p>
    <w:p w:rsidRPr="00895189" w:rsidR="00B512D6" w:rsidP="2DC2D8E4" w:rsidRDefault="00B512D6" w14:paraId="27418B33" w14:textId="77777777" w14:noSpellErr="1">
      <w:pPr>
        <w:autoSpaceDE w:val="0"/>
        <w:autoSpaceDN w:val="0"/>
        <w:adjustRightInd w:val="0"/>
        <w:spacing/>
        <w:contextualSpacing/>
        <w:rPr>
          <w:rFonts w:ascii="Arial" w:hAnsi="Arial" w:eastAsia="Arial" w:cs="Arial"/>
          <w:sz w:val="24"/>
          <w:szCs w:val="24"/>
        </w:rPr>
      </w:pPr>
    </w:p>
    <w:p w:rsidR="00B512D6" w:rsidP="2DC2D8E4" w:rsidRDefault="00B512D6" w14:paraId="1885EA90" w14:textId="0EAF62FA" w14:noSpellErr="1">
      <w:pPr>
        <w:autoSpaceDE w:val="0"/>
        <w:autoSpaceDN w:val="0"/>
        <w:adjustRightInd w:val="0"/>
        <w:spacing/>
        <w:ind w:left="720" w:hanging="720"/>
        <w:contextualSpacing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 xml:space="preserve">Golf: </w:t>
      </w:r>
      <w:r>
        <w:tab/>
      </w:r>
      <w:r>
        <w:tab/>
      </w:r>
      <w:r>
        <w:tab/>
      </w:r>
      <w:r>
        <w:tab/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Short irons at </w:t>
      </w:r>
      <w:r w:rsidRPr="2DC2D8E4" w:rsidR="2DC2D8E4">
        <w:rPr>
          <w:rFonts w:ascii="Arial" w:hAnsi="Arial" w:eastAsia="Arial" w:cs="Arial"/>
          <w:sz w:val="24"/>
          <w:szCs w:val="24"/>
        </w:rPr>
        <w:t>4</w:t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 months, full swing with long irons at </w:t>
      </w:r>
      <w:r w:rsidRPr="2DC2D8E4" w:rsidR="2DC2D8E4">
        <w:rPr>
          <w:rFonts w:ascii="Arial" w:hAnsi="Arial" w:eastAsia="Arial" w:cs="Arial"/>
          <w:sz w:val="24"/>
          <w:szCs w:val="24"/>
        </w:rPr>
        <w:t>5</w:t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 months.</w:t>
      </w:r>
    </w:p>
    <w:p w:rsidR="00B512D6" w:rsidP="2DC2D8E4" w:rsidRDefault="00B512D6" w14:paraId="64845147" w14:textId="77777777" w14:noSpellErr="1">
      <w:pPr>
        <w:autoSpaceDE w:val="0"/>
        <w:autoSpaceDN w:val="0"/>
        <w:adjustRightInd w:val="0"/>
        <w:spacing/>
        <w:ind w:left="2160" w:firstLine="720"/>
        <w:contextualSpacing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 xml:space="preserve">Delay 4-6 weeks if lead leg. </w:t>
      </w:r>
    </w:p>
    <w:p w:rsidRPr="00895189" w:rsidR="00B512D6" w:rsidP="2DC2D8E4" w:rsidRDefault="00B512D6" w14:paraId="432F0F1F" w14:textId="77777777" w14:noSpellErr="1">
      <w:pPr>
        <w:autoSpaceDE w:val="0"/>
        <w:autoSpaceDN w:val="0"/>
        <w:adjustRightInd w:val="0"/>
        <w:spacing/>
        <w:ind w:left="2160" w:firstLine="720"/>
        <w:contextualSpacing/>
        <w:rPr>
          <w:rFonts w:ascii="Arial" w:hAnsi="Arial" w:eastAsia="Arial" w:cs="Arial"/>
          <w:sz w:val="24"/>
          <w:szCs w:val="24"/>
        </w:rPr>
      </w:pPr>
    </w:p>
    <w:p w:rsidR="00B512D6" w:rsidP="2DC2D8E4" w:rsidRDefault="00B512D6" w14:paraId="7F63FB8A" w14:textId="77777777" w14:noSpellErr="1">
      <w:pPr>
        <w:autoSpaceDE w:val="0"/>
        <w:autoSpaceDN w:val="0"/>
        <w:adjustRightInd w:val="0"/>
        <w:spacing/>
        <w:contextualSpacing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 xml:space="preserve">Pivoting/cutting sport: </w:t>
      </w:r>
      <w:r>
        <w:tab/>
      </w:r>
      <w:r w:rsidRPr="2DC2D8E4" w:rsidR="2DC2D8E4">
        <w:rPr>
          <w:rFonts w:ascii="Arial" w:hAnsi="Arial" w:eastAsia="Arial" w:cs="Arial"/>
          <w:sz w:val="24"/>
          <w:szCs w:val="24"/>
        </w:rPr>
        <w:t xml:space="preserve">When functional criteria are met and cleared by surgeon, typically </w:t>
      </w:r>
    </w:p>
    <w:p w:rsidRPr="005B7B14" w:rsidR="00B512D6" w:rsidP="2DC2D8E4" w:rsidRDefault="00313D63" w14:paraId="39B5D0D3" w14:textId="0F760AF7" w14:noSpellErr="1">
      <w:pPr>
        <w:autoSpaceDE w:val="0"/>
        <w:autoSpaceDN w:val="0"/>
        <w:adjustRightInd w:val="0"/>
        <w:spacing/>
        <w:ind w:left="2160" w:firstLine="720"/>
        <w:contextualSpacing/>
        <w:rPr>
          <w:rFonts w:ascii="Arial" w:hAnsi="Arial" w:eastAsia="Arial" w:cs="Arial"/>
          <w:sz w:val="24"/>
          <w:szCs w:val="24"/>
        </w:rPr>
      </w:pPr>
      <w:r w:rsidRPr="2DC2D8E4" w:rsidR="2DC2D8E4">
        <w:rPr>
          <w:rFonts w:ascii="Arial" w:hAnsi="Arial" w:eastAsia="Arial" w:cs="Arial"/>
          <w:sz w:val="24"/>
          <w:szCs w:val="24"/>
        </w:rPr>
        <w:t>6</w:t>
      </w:r>
      <w:r w:rsidRPr="2DC2D8E4" w:rsidR="2DC2D8E4">
        <w:rPr>
          <w:rFonts w:ascii="Arial" w:hAnsi="Arial" w:eastAsia="Arial" w:cs="Arial"/>
          <w:sz w:val="24"/>
          <w:szCs w:val="24"/>
        </w:rPr>
        <w:t>+ months at earliest</w:t>
      </w:r>
    </w:p>
    <w:p w:rsidR="00B512D6" w:rsidP="00B512D6" w:rsidRDefault="00B512D6" w14:paraId="0F18F384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B512D6" w:rsidP="00B512D6" w:rsidRDefault="00B512D6" w14:paraId="4B42BFA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B512D6" w:rsidR="00523BE4" w:rsidP="00B512D6" w:rsidRDefault="00523BE4" w14:paraId="5243DE9A" w14:textId="6B4F6A7F"/>
    <w:sectPr w:rsidRPr="00B512D6" w:rsidR="00523BE4" w:rsidSect="009B33CC">
      <w:pgSz w:w="12240" w:h="15840" w:orient="portrait"/>
      <w:pgMar w:top="1440" w:right="1440" w:bottom="1440" w:left="1440" w:header="576" w:footer="720" w:gutter="0"/>
      <w:cols w:space="720"/>
      <w:noEndnote/>
      <w:docGrid w:linePitch="326"/>
      <w:footerReference w:type="default" r:id="R87eccb1df43a4824"/>
      <w:headerReference w:type="default" r:id="R52c45d745eb441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EF5" w:rsidP="000A5A0F" w:rsidRDefault="003C4EF5" w14:paraId="4D5046D6" w14:textId="77777777">
      <w:r>
        <w:separator/>
      </w:r>
    </w:p>
  </w:endnote>
  <w:endnote w:type="continuationSeparator" w:id="0">
    <w:p w:rsidR="003C4EF5" w:rsidP="000A5A0F" w:rsidRDefault="003C4EF5" w14:paraId="5A21F7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CE481C" w:rsidTr="46CE481C" w14:paraId="7FE9EED5">
      <w:tc>
        <w:tcPr>
          <w:tcW w:w="3120" w:type="dxa"/>
          <w:tcMar/>
        </w:tcPr>
        <w:p w:rsidR="46CE481C" w:rsidP="46CE481C" w:rsidRDefault="46CE481C" w14:paraId="510289C7" w14:textId="505D45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CE481C" w:rsidP="46CE481C" w:rsidRDefault="46CE481C" w14:paraId="40E98251" w14:textId="7317C61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CE481C" w:rsidP="46CE481C" w:rsidRDefault="46CE481C" w14:paraId="73FE7EF1" w14:textId="745A9BFF">
          <w:pPr>
            <w:pStyle w:val="Header"/>
            <w:bidi w:val="0"/>
            <w:ind w:right="-115"/>
            <w:jc w:val="right"/>
          </w:pPr>
        </w:p>
      </w:tc>
    </w:tr>
  </w:tbl>
  <w:p w:rsidR="46CE481C" w:rsidP="46CE481C" w:rsidRDefault="46CE481C" w14:paraId="5EEE1404" w14:textId="2DE24EB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EF5" w:rsidP="000A5A0F" w:rsidRDefault="003C4EF5" w14:paraId="580F8CA5" w14:textId="77777777">
      <w:r>
        <w:separator/>
      </w:r>
    </w:p>
  </w:footnote>
  <w:footnote w:type="continuationSeparator" w:id="0">
    <w:p w:rsidR="003C4EF5" w:rsidP="000A5A0F" w:rsidRDefault="003C4EF5" w14:paraId="1D1D49E0" w14:textId="77777777"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55"/>
      <w:gridCol w:w="360"/>
      <w:gridCol w:w="345"/>
    </w:tblGrid>
    <w:tr w:rsidR="4EC58EB5" w:rsidTr="4EC58EB5" w14:paraId="4B2493FE">
      <w:trPr>
        <w:trHeight w:val="300"/>
      </w:trPr>
      <w:tc>
        <w:tcPr>
          <w:tcW w:w="8655" w:type="dxa"/>
          <w:tcMar/>
        </w:tcPr>
        <w:p w:rsidR="4EC58EB5" w:rsidP="4EC58EB5" w:rsidRDefault="4EC58EB5" w14:paraId="716C4FD7" w14:textId="295AC7A1">
          <w:pPr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</w:pPr>
          <w:r w:rsidRPr="4EC58EB5" w:rsidR="4EC58EB5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  <w:t xml:space="preserve">       Nathan Boes, MD</w:t>
          </w:r>
          <w:r>
            <w:tab/>
          </w:r>
          <w:r>
            <w:tab/>
          </w:r>
        </w:p>
        <w:p w:rsidR="4EC58EB5" w:rsidP="4EC58EB5" w:rsidRDefault="4EC58EB5" w14:paraId="2AECEDE6" w14:textId="7E329E07">
          <w:pPr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</w:pPr>
          <w:r w:rsidRPr="4EC58EB5" w:rsidR="4EC58EB5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  <w:t>Orthopedic Sports Surgery Specialist</w:t>
          </w:r>
        </w:p>
        <w:p w:rsidR="4EC58EB5" w:rsidP="4EC58EB5" w:rsidRDefault="4EC58EB5" w14:paraId="3A3DC83E" w14:textId="2DA1D278">
          <w:pPr>
            <w:pStyle w:val="Header"/>
            <w:bidi w:val="0"/>
            <w:ind w:left="-115"/>
            <w:jc w:val="center"/>
          </w:pPr>
          <w:hyperlink>
            <w:r w:rsidRPr="4EC58EB5" w:rsidR="4EC58EB5">
              <w:rPr>
                <w:rStyle w:val="Hyperlink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www.nathanboesmd.com</w:t>
            </w:r>
          </w:hyperlink>
        </w:p>
      </w:tc>
      <w:tc>
        <w:tcPr>
          <w:tcW w:w="360" w:type="dxa"/>
          <w:tcMar/>
        </w:tcPr>
        <w:p w:rsidR="4EC58EB5" w:rsidP="4EC58EB5" w:rsidRDefault="4EC58EB5" w14:paraId="4E6A0326" w14:textId="02D7A3C8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4EC58EB5" w:rsidP="4EC58EB5" w:rsidRDefault="4EC58EB5" w14:paraId="6E537A9D" w14:textId="36476AF4">
          <w:pPr>
            <w:pStyle w:val="Header"/>
            <w:bidi w:val="0"/>
            <w:ind w:right="-115"/>
            <w:jc w:val="right"/>
          </w:pPr>
        </w:p>
      </w:tc>
    </w:tr>
  </w:tbl>
  <w:p w:rsidR="4EC58EB5" w:rsidP="4EC58EB5" w:rsidRDefault="4EC58EB5" w14:paraId="21117B67" w14:textId="3FFB597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J56wwr0" int2:invalidationBookmarkName="" int2:hashCode="/xmD+lPmkKpIhY" int2:id="32WRCDUi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761796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ba0e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b7ec5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44c6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aa319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9ffb7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8218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ca4a8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a90a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d79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787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259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b818b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4c9b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27767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4" w15:restartNumberingAfterBreak="0">
    <w:nsid w:val="23041A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hint="default" w:ascii="Wingdings" w:hAnsi="Wingdings"/>
      </w:rPr>
    </w:lvl>
  </w:abstractNum>
  <w:abstractNum w:abstractNumId="7" w15:restartNumberingAfterBreak="0">
    <w:nsid w:val="4DF31F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596C5445"/>
    <w:multiLevelType w:val="hybridMultilevel"/>
    <w:tmpl w:val="3F2CD10C"/>
    <w:lvl w:ilvl="0" w:tplc="EA987F4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AB465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3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65F52F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6A186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78A827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322664255">
    <w:abstractNumId w:val="5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9"/>
  </w:num>
  <w:num w:numId="5" w16cid:durableId="986471838">
    <w:abstractNumId w:val="12"/>
  </w:num>
  <w:num w:numId="6" w16cid:durableId="955915922">
    <w:abstractNumId w:val="8"/>
  </w:num>
  <w:num w:numId="7" w16cid:durableId="235173127">
    <w:abstractNumId w:val="6"/>
  </w:num>
  <w:num w:numId="8" w16cid:durableId="1892308391">
    <w:abstractNumId w:val="16"/>
  </w:num>
  <w:num w:numId="9" w16cid:durableId="948777758">
    <w:abstractNumId w:val="13"/>
  </w:num>
  <w:num w:numId="10" w16cid:durableId="1218006325">
    <w:abstractNumId w:val="0"/>
  </w:num>
  <w:num w:numId="11" w16cid:durableId="1939214945">
    <w:abstractNumId w:val="17"/>
  </w:num>
  <w:num w:numId="12" w16cid:durableId="1429040405">
    <w:abstractNumId w:val="11"/>
  </w:num>
  <w:num w:numId="13" w16cid:durableId="32271938">
    <w:abstractNumId w:val="3"/>
  </w:num>
  <w:num w:numId="14" w16cid:durableId="496964028">
    <w:abstractNumId w:val="7"/>
  </w:num>
  <w:num w:numId="15" w16cid:durableId="363334646">
    <w:abstractNumId w:val="14"/>
  </w:num>
  <w:num w:numId="16" w16cid:durableId="246381085">
    <w:abstractNumId w:val="15"/>
  </w:num>
  <w:num w:numId="17" w16cid:durableId="154423620">
    <w:abstractNumId w:val="4"/>
  </w:num>
  <w:num w:numId="18" w16cid:durableId="1104765874">
    <w:abstractNumId w:val="10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D4F93"/>
    <w:rsid w:val="001E1BAF"/>
    <w:rsid w:val="001F0BB4"/>
    <w:rsid w:val="001F673E"/>
    <w:rsid w:val="002167AF"/>
    <w:rsid w:val="00231A97"/>
    <w:rsid w:val="00246BC4"/>
    <w:rsid w:val="00250739"/>
    <w:rsid w:val="00254375"/>
    <w:rsid w:val="002C7A97"/>
    <w:rsid w:val="00303E86"/>
    <w:rsid w:val="00305480"/>
    <w:rsid w:val="00313D63"/>
    <w:rsid w:val="0032214C"/>
    <w:rsid w:val="00340942"/>
    <w:rsid w:val="00382E9A"/>
    <w:rsid w:val="003C4EF5"/>
    <w:rsid w:val="004310F6"/>
    <w:rsid w:val="00435160"/>
    <w:rsid w:val="00441916"/>
    <w:rsid w:val="00456A78"/>
    <w:rsid w:val="004962D9"/>
    <w:rsid w:val="00514C56"/>
    <w:rsid w:val="00523BE4"/>
    <w:rsid w:val="00544621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5A61"/>
    <w:rsid w:val="007811FA"/>
    <w:rsid w:val="00784874"/>
    <w:rsid w:val="008749C2"/>
    <w:rsid w:val="00895189"/>
    <w:rsid w:val="00917EA8"/>
    <w:rsid w:val="009242B1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D058CB"/>
    <w:rsid w:val="00D26B16"/>
    <w:rsid w:val="00D34E15"/>
    <w:rsid w:val="00D46515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1468B"/>
    <w:rsid w:val="00F74123"/>
    <w:rsid w:val="00FA38B5"/>
    <w:rsid w:val="00FA7875"/>
    <w:rsid w:val="00FB02EC"/>
    <w:rsid w:val="00FD3A9A"/>
    <w:rsid w:val="00FD3E45"/>
    <w:rsid w:val="00FF5AD7"/>
    <w:rsid w:val="09047A8D"/>
    <w:rsid w:val="10D63339"/>
    <w:rsid w:val="2112AAB0"/>
    <w:rsid w:val="2DC2D8E4"/>
    <w:rsid w:val="46CE481C"/>
    <w:rsid w:val="4EC58EB5"/>
    <w:rsid w:val="6A1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2D6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4EC58EB5"/>
    <w:rPr>
      <w:color w:val="467886"/>
      <w:u w:val="single"/>
    </w:rPr>
  </w:style>
  <w:style w:type="paragraph" w:styleId="NoSpacing">
    <w:uiPriority w:val="1"/>
    <w:name w:val="No Spacing"/>
    <w:qFormat/>
    <w:rsid w:val="4EC58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87eccb1df43a4824" /><Relationship Type="http://schemas.openxmlformats.org/officeDocument/2006/relationships/header" Target="header2.xml" Id="R52c45d745eb44171" /><Relationship Type="http://schemas.microsoft.com/office/2020/10/relationships/intelligence" Target="intelligence2.xml" Id="Ra02adb40f7e64f0d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7</revision>
  <dcterms:created xsi:type="dcterms:W3CDTF">2022-09-18T16:06:00.0000000Z</dcterms:created>
  <dcterms:modified xsi:type="dcterms:W3CDTF">2024-11-25T23:07:23.7288848Z</dcterms:modified>
</coreProperties>
</file>