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B512D6" w:rsidP="00B512D6" w:rsidRDefault="00B512D6" w14:paraId="7B06DE21" w14:textId="2A8DDC5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Patella Fracture</w:t>
      </w:r>
      <w:r w:rsidR="00695AB7">
        <w:rPr>
          <w:rFonts w:ascii="Arial" w:hAnsi="Arial" w:cs="Arial"/>
          <w:b/>
          <w:bCs/>
          <w:sz w:val="32"/>
          <w:szCs w:val="32"/>
        </w:rPr>
        <w:t xml:space="preserve"> ORIF</w:t>
      </w:r>
      <w:r>
        <w:rPr>
          <w:rFonts w:ascii="Arial" w:hAnsi="Arial" w:cs="Arial"/>
          <w:b/>
          <w:bCs/>
          <w:sz w:val="32"/>
          <w:szCs w:val="32"/>
        </w:rPr>
        <w:t xml:space="preserve"> Rehabilitation Protocol</w:t>
      </w:r>
    </w:p>
    <w:p w:rsidR="00B512D6" w:rsidP="00B512D6" w:rsidRDefault="00B512D6" w14:paraId="51848EF9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F1D48" wp14:editId="6503603F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65E2935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51D290D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">
                <v:stroke endcap="round"/>
              </v:line>
            </w:pict>
          </mc:Fallback>
        </mc:AlternateContent>
      </w:r>
    </w:p>
    <w:p w:rsidR="00246BC4" w:rsidP="00246BC4" w:rsidRDefault="00246BC4" w14:paraId="6C9004CD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 – Maximum Protection (Weeks 0 to 6):</w:t>
      </w:r>
    </w:p>
    <w:p w:rsidR="00246BC4" w:rsidP="00246BC4" w:rsidRDefault="00246BC4" w14:paraId="6C152495" w14:textId="77777777">
      <w:pPr>
        <w:rPr>
          <w:rFonts w:ascii="Arial" w:hAnsi="Arial"/>
          <w:b/>
          <w:u w:val="single"/>
        </w:rPr>
      </w:pPr>
    </w:p>
    <w:p w:rsidR="00246BC4" w:rsidP="00246BC4" w:rsidRDefault="00246BC4" w14:paraId="02294891" w14:textId="77777777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ROM AND EXERCISES WITH THERAPIST ONLY!</w:t>
      </w:r>
    </w:p>
    <w:p w:rsidR="00246BC4" w:rsidP="00246BC4" w:rsidRDefault="00246BC4" w14:paraId="04D18D77" w14:textId="77777777">
      <w:pPr>
        <w:rPr>
          <w:rFonts w:ascii="Arial" w:hAnsi="Arial"/>
        </w:rPr>
      </w:pPr>
    </w:p>
    <w:p w:rsidR="00246BC4" w:rsidP="00246BC4" w:rsidRDefault="00246BC4" w14:paraId="762CB6D7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0 to 2 weeks:</w:t>
      </w:r>
    </w:p>
    <w:p w:rsidR="00246BC4" w:rsidRDefault="00246BC4" w14:paraId="2C6F582C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Brace locked in full extension for 6 weeks</w:t>
      </w:r>
    </w:p>
    <w:p w:rsidR="00246BC4" w:rsidRDefault="00246BC4" w14:paraId="46966747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Partial weight bearing for 2 weeks</w:t>
      </w:r>
    </w:p>
    <w:p w:rsidR="00246BC4" w:rsidRDefault="00246BC4" w14:paraId="1304D9B9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Ice and modalities to reduce pain and inflammation</w:t>
      </w:r>
    </w:p>
    <w:p w:rsidR="00246BC4" w:rsidRDefault="00246BC4" w14:paraId="3C215A43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Patellar mobility drills</w:t>
      </w:r>
    </w:p>
    <w:p w:rsidR="00246BC4" w:rsidRDefault="00246BC4" w14:paraId="66907DD3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Range of motion – 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to 30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>knee flexion</w:t>
      </w:r>
    </w:p>
    <w:p w:rsidR="00246BC4" w:rsidRDefault="00246BC4" w14:paraId="5037FE6A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Straight Leg Raise in brace progressing to therapist assist</w:t>
      </w:r>
    </w:p>
    <w:p w:rsidR="00246BC4" w:rsidP="00246BC4" w:rsidRDefault="00246BC4" w14:paraId="0F27FE87" w14:textId="77777777">
      <w:pPr>
        <w:rPr>
          <w:rFonts w:ascii="Arial" w:hAnsi="Arial"/>
        </w:rPr>
      </w:pPr>
    </w:p>
    <w:p w:rsidRPr="0039105A" w:rsidR="00246BC4" w:rsidP="00246BC4" w:rsidRDefault="00246BC4" w14:paraId="0C5C489A" w14:textId="77777777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ROM AND EXERCISES WITH THERAPIST ONLY!</w:t>
      </w:r>
    </w:p>
    <w:p w:rsidR="00246BC4" w:rsidP="00246BC4" w:rsidRDefault="00246BC4" w14:paraId="4B5A0154" w14:textId="77777777">
      <w:pPr>
        <w:rPr>
          <w:rFonts w:ascii="Arial" w:hAnsi="Arial"/>
        </w:rPr>
      </w:pPr>
    </w:p>
    <w:p w:rsidR="00246BC4" w:rsidP="00246BC4" w:rsidRDefault="00246BC4" w14:paraId="56F1D4FF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2 to 4:</w:t>
      </w:r>
    </w:p>
    <w:p w:rsidR="00246BC4" w:rsidRDefault="00246BC4" w14:paraId="1685208B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Weight bearing as tolerated; progressing off of crutches</w:t>
      </w:r>
    </w:p>
    <w:p w:rsidR="00246BC4" w:rsidRDefault="00246BC4" w14:paraId="0C3E292D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inflammation control</w:t>
      </w:r>
    </w:p>
    <w:p w:rsidR="00246BC4" w:rsidRDefault="00246BC4" w14:paraId="47BE4B0F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patellar mobility</w:t>
      </w:r>
    </w:p>
    <w:p w:rsidR="00246BC4" w:rsidRDefault="00246BC4" w14:paraId="6A5262A0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Range of motion – 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to 30</w:t>
      </w:r>
      <w:r>
        <w:rPr>
          <w:rFonts w:ascii="Symbol" w:hAnsi="Symbol" w:eastAsia="Symbol" w:cs="Symbol"/>
        </w:rPr>
        <w:t>°</w:t>
      </w:r>
    </w:p>
    <w:p w:rsidR="00246BC4" w:rsidRDefault="00246BC4" w14:paraId="759E8EB4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Straight Leg Raise in brace progressing to therapist assist</w:t>
      </w:r>
    </w:p>
    <w:p w:rsidR="00246BC4" w:rsidP="00246BC4" w:rsidRDefault="00246BC4" w14:paraId="42E4011A" w14:textId="77777777">
      <w:pPr>
        <w:rPr>
          <w:rFonts w:ascii="Arial" w:hAnsi="Arial"/>
        </w:rPr>
      </w:pPr>
    </w:p>
    <w:p w:rsidR="00246BC4" w:rsidP="00246BC4" w:rsidRDefault="00246BC4" w14:paraId="400B21E7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4 to 6:</w:t>
      </w:r>
    </w:p>
    <w:p w:rsidR="00246BC4" w:rsidRDefault="00246BC4" w14:paraId="0620847F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Full weight bearing</w:t>
      </w:r>
    </w:p>
    <w:p w:rsidR="00246BC4" w:rsidRDefault="00246BC4" w14:paraId="2887ACFE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ice and aggressive patellar mobility</w:t>
      </w:r>
    </w:p>
    <w:p w:rsidR="00246BC4" w:rsidRDefault="00246BC4" w14:paraId="7804503B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Range of motion – 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to 60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(by week 6)</w:t>
      </w:r>
    </w:p>
    <w:p w:rsidR="00246BC4" w:rsidRDefault="00246BC4" w14:paraId="5886DDF8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Straight Leg Raise in brace progressing to therapist assist</w:t>
      </w:r>
    </w:p>
    <w:p w:rsidR="00246BC4" w:rsidP="00246BC4" w:rsidRDefault="00246BC4" w14:paraId="48FE5AB8" w14:textId="77777777">
      <w:pPr>
        <w:ind w:left="360"/>
        <w:rPr>
          <w:rFonts w:ascii="Arial" w:hAnsi="Arial"/>
        </w:rPr>
      </w:pPr>
    </w:p>
    <w:p w:rsidR="00246BC4" w:rsidP="00246BC4" w:rsidRDefault="00246BC4" w14:paraId="60EB26B3" w14:textId="77777777">
      <w:pPr>
        <w:rPr>
          <w:rFonts w:ascii="Arial" w:hAnsi="Arial"/>
        </w:rPr>
      </w:pPr>
    </w:p>
    <w:p w:rsidR="00246BC4" w:rsidP="00246BC4" w:rsidRDefault="00246BC4" w14:paraId="38388369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II – Progressive Range of Motion and Early Strengthening (Weeks 6 to 12):</w:t>
      </w:r>
    </w:p>
    <w:p w:rsidR="00246BC4" w:rsidP="00246BC4" w:rsidRDefault="00246BC4" w14:paraId="6B161993" w14:textId="77777777">
      <w:pPr>
        <w:rPr>
          <w:rFonts w:ascii="Arial" w:hAnsi="Arial"/>
        </w:rPr>
      </w:pPr>
    </w:p>
    <w:p w:rsidR="00246BC4" w:rsidP="00246BC4" w:rsidRDefault="00246BC4" w14:paraId="49E012B7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6 to 8:</w:t>
      </w:r>
    </w:p>
    <w:p w:rsidR="00246BC4" w:rsidRDefault="00246BC4" w14:paraId="343AC921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Full weight bearing</w:t>
      </w:r>
    </w:p>
    <w:p w:rsidR="00246BC4" w:rsidRDefault="00246BC4" w14:paraId="4E42B7E0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Slowly increase ROM to 0</w:t>
      </w:r>
      <w:r>
        <w:rPr>
          <w:rFonts w:ascii="Arial" w:hAnsi="Arial" w:cs="Arial"/>
        </w:rPr>
        <w:t>°</w:t>
      </w:r>
      <w:r>
        <w:rPr>
          <w:rFonts w:ascii="Arial" w:hAnsi="Arial"/>
        </w:rPr>
        <w:t>-90</w:t>
      </w:r>
      <w:r>
        <w:rPr>
          <w:rFonts w:ascii="Arial" w:hAnsi="Arial" w:cs="Arial"/>
        </w:rPr>
        <w:t>°</w:t>
      </w:r>
    </w:p>
    <w:p w:rsidR="00246BC4" w:rsidRDefault="00246BC4" w14:paraId="7094F1C0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Open brace to 45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>- 60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of flexion week 6, 90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at week 7</w:t>
      </w:r>
    </w:p>
    <w:p w:rsidR="00246BC4" w:rsidRDefault="00246BC4" w14:paraId="1D0B49BD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swelling control and patellar mobility</w:t>
      </w:r>
    </w:p>
    <w:p w:rsidR="00246BC4" w:rsidRDefault="00246BC4" w14:paraId="55189C38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Gradually progress to full range of motion</w:t>
      </w:r>
    </w:p>
    <w:p w:rsidR="00246BC4" w:rsidRDefault="00246BC4" w14:paraId="2C2DF1E7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multi-plane straight leg raising and closed kinetic chain strengthening program focusing on quality VMO function.</w:t>
      </w:r>
    </w:p>
    <w:p w:rsidR="00246BC4" w:rsidRDefault="00246BC4" w14:paraId="79A5F16C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Initiate open kinetic chain progressing to closed kinetic chain multi-plane hip strengthening</w:t>
      </w:r>
    </w:p>
    <w:p w:rsidR="00246BC4" w:rsidRDefault="00246BC4" w14:paraId="6E2BB983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Normalize gait pattern</w:t>
      </w:r>
    </w:p>
    <w:p w:rsidR="00246BC4" w:rsidRDefault="00246BC4" w14:paraId="1E78CB68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stationary bike</w:t>
      </w:r>
    </w:p>
    <w:p w:rsidR="00246BC4" w:rsidRDefault="00246BC4" w14:paraId="1B200F27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Initiate pool program</w:t>
      </w:r>
    </w:p>
    <w:p w:rsidR="00246BC4" w:rsidP="00246BC4" w:rsidRDefault="00246BC4" w14:paraId="37F211C0" w14:textId="77777777">
      <w:pPr>
        <w:rPr>
          <w:rFonts w:ascii="Arial" w:hAnsi="Arial"/>
        </w:rPr>
      </w:pPr>
    </w:p>
    <w:p w:rsidR="00246BC4" w:rsidP="00246BC4" w:rsidRDefault="00246BC4" w14:paraId="5C9FD0A2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8 to 10:</w:t>
      </w:r>
    </w:p>
    <w:p w:rsidR="00246BC4" w:rsidRDefault="00246BC4" w14:paraId="7A13C78A" w14:textId="77777777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Wean out of brace</w:t>
      </w:r>
    </w:p>
    <w:p w:rsidR="00246BC4" w:rsidRDefault="00246BC4" w14:paraId="63DB0087" w14:textId="77777777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Increase ROM as tolerated</w:t>
      </w:r>
    </w:p>
    <w:p w:rsidR="00246BC4" w:rsidRDefault="00246BC4" w14:paraId="63B01D92" w14:textId="77777777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patellar mobility drills</w:t>
      </w:r>
    </w:p>
    <w:p w:rsidR="00246BC4" w:rsidRDefault="00246BC4" w14:paraId="766B64C5" w14:textId="77777777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Normalize gait pattern</w:t>
      </w:r>
    </w:p>
    <w:p w:rsidR="00246BC4" w:rsidRDefault="00246BC4" w14:paraId="1105C7A4" w14:textId="77777777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Restore full ROM</w:t>
      </w:r>
    </w:p>
    <w:p w:rsidR="00246BC4" w:rsidRDefault="00246BC4" w14:paraId="25C88B9D" w14:textId="77777777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Progress open and closed kinetic chain program from bilateral to unilateral</w:t>
      </w:r>
    </w:p>
    <w:p w:rsidR="00246BC4" w:rsidRDefault="00246BC4" w14:paraId="19A0BFE2" w14:textId="77777777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Increase intensity on stationary bike</w:t>
      </w:r>
    </w:p>
    <w:p w:rsidR="00246BC4" w:rsidRDefault="00246BC4" w14:paraId="46EDFD45" w14:textId="77777777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treadmill walking program</w:t>
      </w:r>
    </w:p>
    <w:p w:rsidR="00246BC4" w:rsidP="00246BC4" w:rsidRDefault="00246BC4" w14:paraId="331A1470" w14:textId="77777777">
      <w:pPr>
        <w:rPr>
          <w:rFonts w:ascii="Arial" w:hAnsi="Arial"/>
        </w:rPr>
      </w:pPr>
    </w:p>
    <w:p w:rsidR="00246BC4" w:rsidP="00246BC4" w:rsidRDefault="00246BC4" w14:paraId="0A8ED466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10 to 12:</w:t>
      </w:r>
    </w:p>
    <w:p w:rsidR="00246BC4" w:rsidRDefault="00246BC4" w14:paraId="2476FA04" w14:textId="77777777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Full ROM</w:t>
      </w:r>
    </w:p>
    <w:p w:rsidR="00246BC4" w:rsidRDefault="00246BC4" w14:paraId="03621E55" w14:textId="77777777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Aggressive terminal quadriceps stretching</w:t>
      </w:r>
    </w:p>
    <w:p w:rsidR="00246BC4" w:rsidRDefault="00246BC4" w14:paraId="6632632A" w14:textId="77777777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Advance unilateral open and closed kinetic chain strengthening</w:t>
      </w:r>
    </w:p>
    <w:p w:rsidR="00246BC4" w:rsidRDefault="00246BC4" w14:paraId="36133C9E" w14:textId="77777777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Initiate proprioception drills</w:t>
      </w:r>
    </w:p>
    <w:p w:rsidR="00246BC4" w:rsidRDefault="00246BC4" w14:paraId="1B0944A1" w14:textId="77777777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May introduce elliptical trainer</w:t>
      </w:r>
    </w:p>
    <w:p w:rsidR="00246BC4" w:rsidP="00246BC4" w:rsidRDefault="00246BC4" w14:paraId="4D9A960D" w14:textId="226C3133">
      <w:pPr>
        <w:rPr>
          <w:rFonts w:ascii="Arial" w:hAnsi="Arial"/>
        </w:rPr>
      </w:pPr>
    </w:p>
    <w:p w:rsidR="00246BC4" w:rsidP="00246BC4" w:rsidRDefault="00246BC4" w14:paraId="2BA82B73" w14:textId="77777777">
      <w:pPr>
        <w:rPr>
          <w:rFonts w:ascii="Arial" w:hAnsi="Arial"/>
        </w:rPr>
      </w:pPr>
    </w:p>
    <w:p w:rsidR="00246BC4" w:rsidP="00246BC4" w:rsidRDefault="00246BC4" w14:paraId="3E7B4817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III – Progressive Strengthening (Weeks 12 to 16):</w:t>
      </w:r>
    </w:p>
    <w:p w:rsidR="00246BC4" w:rsidP="00246BC4" w:rsidRDefault="00246BC4" w14:paraId="1A896C41" w14:textId="77777777">
      <w:pPr>
        <w:rPr>
          <w:rFonts w:ascii="Arial" w:hAnsi="Arial"/>
          <w:b/>
        </w:rPr>
      </w:pPr>
    </w:p>
    <w:p w:rsidR="00246BC4" w:rsidP="00246BC4" w:rsidRDefault="00246BC4" w14:paraId="250AC18C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12 to 16:</w:t>
      </w:r>
    </w:p>
    <w:p w:rsidR="00246BC4" w:rsidRDefault="00246BC4" w14:paraId="28AFD9B9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Advance open and closed kinetic chain strengthening</w:t>
      </w:r>
    </w:p>
    <w:p w:rsidR="00246BC4" w:rsidRDefault="00246BC4" w14:paraId="7D405B14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Increase intensity on bike, treadmill, and elliptical trainer</w:t>
      </w:r>
    </w:p>
    <w:p w:rsidR="00246BC4" w:rsidRDefault="00246BC4" w14:paraId="28F31C68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Increase difficulty and intensity on proprioception drills</w:t>
      </w:r>
    </w:p>
    <w:p w:rsidR="00246BC4" w:rsidRDefault="00246BC4" w14:paraId="11958B4A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gym strengthening: leg press, hamstring curls, ab/adduction; avoid lunges and knee extensions</w:t>
      </w:r>
    </w:p>
    <w:p w:rsidR="00246BC4" w:rsidRDefault="00246BC4" w14:paraId="310D50A1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multi-directional functional cord program</w:t>
      </w:r>
    </w:p>
    <w:p w:rsidR="00246BC4" w:rsidP="00246BC4" w:rsidRDefault="00246BC4" w14:paraId="3C9B0ED0" w14:textId="23941C01">
      <w:pPr>
        <w:rPr>
          <w:rFonts w:ascii="Arial" w:hAnsi="Arial"/>
        </w:rPr>
      </w:pPr>
    </w:p>
    <w:p w:rsidR="00246BC4" w:rsidP="00246BC4" w:rsidRDefault="00246BC4" w14:paraId="04030F0F" w14:textId="77777777">
      <w:pPr>
        <w:rPr>
          <w:rFonts w:ascii="Arial" w:hAnsi="Arial"/>
        </w:rPr>
      </w:pPr>
    </w:p>
    <w:p w:rsidR="00246BC4" w:rsidP="00246BC4" w:rsidRDefault="00246BC4" w14:paraId="78BE3180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IV – Advanced Strengthening and Functional Drills (Weeks 16 to 20):</w:t>
      </w:r>
    </w:p>
    <w:p w:rsidR="00246BC4" w:rsidP="00246BC4" w:rsidRDefault="00246BC4" w14:paraId="337DEE11" w14:textId="77777777">
      <w:pPr>
        <w:rPr>
          <w:rFonts w:ascii="Arial" w:hAnsi="Arial"/>
          <w:b/>
          <w:u w:val="single"/>
        </w:rPr>
      </w:pPr>
    </w:p>
    <w:p w:rsidR="00246BC4" w:rsidP="00246BC4" w:rsidRDefault="00246BC4" w14:paraId="0122D1AE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16 to 20:</w:t>
      </w:r>
    </w:p>
    <w:p w:rsidR="00246BC4" w:rsidRDefault="00246BC4" w14:paraId="2FD2A8F9" w14:textId="77777777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May begin leg extensions; 30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to 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progressing to full ROM as patellofemoral arthrokinematics normalize</w:t>
      </w:r>
    </w:p>
    <w:p w:rsidR="00246BC4" w:rsidRDefault="00246BC4" w14:paraId="3FA92B1B" w14:textId="77777777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pool running program advancing to land as tolerated</w:t>
      </w:r>
    </w:p>
    <w:p w:rsidR="00246BC4" w:rsidP="00246BC4" w:rsidRDefault="00246BC4" w14:paraId="57E77732" w14:textId="04656AE0">
      <w:pPr>
        <w:rPr>
          <w:rFonts w:ascii="Arial" w:hAnsi="Arial"/>
        </w:rPr>
      </w:pPr>
    </w:p>
    <w:p w:rsidR="00246BC4" w:rsidP="00246BC4" w:rsidRDefault="00246BC4" w14:paraId="41C1BE3C" w14:textId="40ABD9BD">
      <w:pPr>
        <w:rPr>
          <w:rFonts w:ascii="Arial" w:hAnsi="Arial"/>
        </w:rPr>
      </w:pPr>
    </w:p>
    <w:p w:rsidR="00246BC4" w:rsidP="00246BC4" w:rsidRDefault="00246BC4" w14:paraId="1BCD0E9D" w14:textId="24B6668B">
      <w:pPr>
        <w:rPr>
          <w:rFonts w:ascii="Arial" w:hAnsi="Arial"/>
        </w:rPr>
      </w:pPr>
    </w:p>
    <w:p w:rsidR="00246BC4" w:rsidP="00246BC4" w:rsidRDefault="00246BC4" w14:paraId="04889D3E" w14:textId="77777777">
      <w:pPr>
        <w:rPr>
          <w:rFonts w:ascii="Arial" w:hAnsi="Arial"/>
        </w:rPr>
      </w:pPr>
    </w:p>
    <w:p w:rsidR="00246BC4" w:rsidP="00246BC4" w:rsidRDefault="00246BC4" w14:paraId="65D4AD27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V – Plyometric Drills and Return to Sport Phase (Weeks 20 to 24):</w:t>
      </w:r>
    </w:p>
    <w:p w:rsidR="00246BC4" w:rsidP="00246BC4" w:rsidRDefault="00246BC4" w14:paraId="2B0391E7" w14:textId="77777777">
      <w:pPr>
        <w:rPr>
          <w:rFonts w:ascii="Arial" w:hAnsi="Arial"/>
        </w:rPr>
      </w:pPr>
    </w:p>
    <w:p w:rsidR="00246BC4" w:rsidP="00246BC4" w:rsidRDefault="00246BC4" w14:paraId="43011180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20 to 24:</w:t>
      </w:r>
    </w:p>
    <w:p w:rsidR="00246BC4" w:rsidRDefault="00246BC4" w14:paraId="1B093963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Advance gym strengthening</w:t>
      </w:r>
    </w:p>
    <w:p w:rsidR="00246BC4" w:rsidRDefault="00246BC4" w14:paraId="4BEB554B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Progress running/sprinting program</w:t>
      </w:r>
    </w:p>
    <w:p w:rsidR="00246BC4" w:rsidRDefault="00246BC4" w14:paraId="1E33FF48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multi-directional field/court drills</w:t>
      </w:r>
    </w:p>
    <w:p w:rsidR="00246BC4" w:rsidRDefault="00246BC4" w14:paraId="4BD52940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bilateral progressing to unilateral plyometric drills</w:t>
      </w:r>
    </w:p>
    <w:p w:rsidR="00246BC4" w:rsidRDefault="00246BC4" w14:paraId="4B9C49A7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Follow-up appointment with physician</w:t>
      </w:r>
    </w:p>
    <w:p w:rsidR="00246BC4" w:rsidRDefault="00246BC4" w14:paraId="45C2577F" w14:textId="77777777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Sports test for return to competition</w:t>
      </w:r>
    </w:p>
    <w:p w:rsidRPr="00EF5CB0" w:rsidR="00B512D6" w:rsidP="00B512D6" w:rsidRDefault="00B512D6" w14:paraId="36CF5177" w14:textId="39E04A52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p w:rsidR="00B512D6" w:rsidP="00B512D6" w:rsidRDefault="00B512D6" w14:paraId="1FEBA709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Pr="00FA7875" w:rsidR="00B512D6" w:rsidP="00B512D6" w:rsidRDefault="00B512D6" w14:paraId="2E73C9CE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sz w:val="28"/>
          <w:szCs w:val="28"/>
          <w:u w:val="single"/>
        </w:rPr>
      </w:pPr>
      <w:r w:rsidRPr="00FA7875">
        <w:rPr>
          <w:rFonts w:ascii="Arial" w:hAnsi="Arial" w:eastAsia="Times New Roman" w:cs="Arial"/>
          <w:b/>
          <w:bCs/>
          <w:sz w:val="28"/>
          <w:szCs w:val="28"/>
          <w:u w:val="single"/>
        </w:rPr>
        <w:t xml:space="preserve">RETURN TO ACTIVITIES                 </w:t>
      </w:r>
    </w:p>
    <w:p w:rsidR="00B512D6" w:rsidP="00B512D6" w:rsidRDefault="00B512D6" w14:paraId="2B11ACE5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B512D6" w:rsidP="00B512D6" w:rsidRDefault="00B512D6" w14:paraId="6022847D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Running: </w:t>
      </w:r>
      <w:r w:rsidRPr="005B7B14"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5-6</w:t>
      </w:r>
      <w:r w:rsidRPr="00895189">
        <w:rPr>
          <w:rFonts w:ascii="Arial" w:hAnsi="Arial" w:cs="Arial"/>
          <w:sz w:val="22"/>
          <w:szCs w:val="22"/>
        </w:rPr>
        <w:t xml:space="preserve"> months when functional criteria are met </w:t>
      </w:r>
    </w:p>
    <w:p w:rsidRPr="00895189" w:rsidR="00B512D6" w:rsidP="00B512D6" w:rsidRDefault="00B512D6" w14:paraId="27418B33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B512D6" w:rsidP="00B512D6" w:rsidRDefault="00B512D6" w14:paraId="1885EA90" w14:textId="77777777">
      <w:pPr>
        <w:numPr>
          <w:ilvl w:val="1"/>
          <w:numId w:val="0"/>
        </w:numPr>
        <w:autoSpaceDE w:val="0"/>
        <w:autoSpaceDN w:val="0"/>
        <w:adjustRightInd w:val="0"/>
        <w:ind w:left="720" w:hanging="72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Golf: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95189">
        <w:rPr>
          <w:rFonts w:ascii="Arial" w:hAnsi="Arial" w:cs="Arial"/>
          <w:sz w:val="22"/>
          <w:szCs w:val="22"/>
        </w:rPr>
        <w:t>Short irons at 4 months, full swing with long irons at 5 months.</w:t>
      </w:r>
    </w:p>
    <w:p w:rsidR="00B512D6" w:rsidP="00B512D6" w:rsidRDefault="00B512D6" w14:paraId="64845147" w14:textId="7777777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Delay 4-6 weeks if lead leg. </w:t>
      </w:r>
    </w:p>
    <w:p w:rsidRPr="00895189" w:rsidR="00B512D6" w:rsidP="00B512D6" w:rsidRDefault="00B512D6" w14:paraId="432F0F1F" w14:textId="7777777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</w:p>
    <w:p w:rsidR="00B512D6" w:rsidP="00B512D6" w:rsidRDefault="00B512D6" w14:paraId="7F63FB8A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5B7B14">
        <w:rPr>
          <w:rFonts w:ascii="Arial" w:hAnsi="Arial" w:cs="Arial"/>
          <w:sz w:val="22"/>
          <w:szCs w:val="22"/>
        </w:rPr>
        <w:t xml:space="preserve">Pivoting/cutting sport: </w:t>
      </w:r>
      <w:r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 xml:space="preserve">When functional criteria are met and cleared by surgeon, typically </w:t>
      </w:r>
    </w:p>
    <w:p w:rsidRPr="005B7B14" w:rsidR="00B512D6" w:rsidP="00B512D6" w:rsidRDefault="00B512D6" w14:paraId="39B5D0D3" w14:textId="7777777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  <w:r w:rsidRPr="005B7B14">
        <w:rPr>
          <w:rFonts w:ascii="Arial" w:hAnsi="Arial" w:cs="Arial"/>
          <w:sz w:val="22"/>
          <w:szCs w:val="22"/>
        </w:rPr>
        <w:t>7+ months at earliest</w:t>
      </w:r>
    </w:p>
    <w:p w:rsidR="00B512D6" w:rsidP="00B512D6" w:rsidRDefault="00B512D6" w14:paraId="0F18F384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Pr="00A336FB" w:rsidR="00B512D6" w:rsidP="00B512D6" w:rsidRDefault="00B512D6" w14:paraId="4B42BFA8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B512D6" w:rsidP="00B512D6" w:rsidRDefault="00B512D6" w14:paraId="5ABF6C6B" w14:textId="77777777"/>
    <w:p w:rsidRPr="00B512D6" w:rsidR="00523BE4" w:rsidP="00B512D6" w:rsidRDefault="00523BE4" w14:paraId="5243DE9A" w14:textId="6B4F6A7F"/>
    <w:sectPr w:rsidRPr="00B512D6" w:rsidR="00523BE4" w:rsidSect="009B33CC">
      <w:headerReference w:type="default" r:id="rId7"/>
      <w:footerReference w:type="default" r:id="rId8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1B12" w:rsidP="000A5A0F" w:rsidRDefault="00451B12" w14:paraId="629AD5A3" w14:textId="77777777">
      <w:r>
        <w:separator/>
      </w:r>
    </w:p>
  </w:endnote>
  <w:endnote w:type="continuationSeparator" w:id="0">
    <w:p w:rsidR="00451B12" w:rsidP="000A5A0F" w:rsidRDefault="00451B12" w14:paraId="270706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784874" w14:paraId="3EF8827C" w14:textId="0071A5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807F6C5">
            <v:rect id="Rectangle 13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.25pt" w14:anchorId="65280F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">
              <v:stroke endcap="round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1B12" w:rsidP="000A5A0F" w:rsidRDefault="00451B12" w14:paraId="33A17374" w14:textId="77777777">
      <w:r>
        <w:separator/>
      </w:r>
    </w:p>
  </w:footnote>
  <w:footnote w:type="continuationSeparator" w:id="0">
    <w:p w:rsidR="00451B12" w:rsidP="000A5A0F" w:rsidRDefault="00451B12" w14:paraId="7BA85CB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1DFD657E" w:rsidP="1DFD657E" w:rsidRDefault="1DFD657E" w14:paraId="28936B5A" w14:textId="3C9B24F5">
    <w:pPr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1DFD657E" w:rsidR="1DFD657E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 Nathan Boes, MD</w:t>
    </w:r>
    <w:r>
      <w:tab/>
    </w:r>
    <w:r>
      <w:tab/>
    </w:r>
  </w:p>
  <w:p w:rsidR="1DFD657E" w:rsidP="1DFD657E" w:rsidRDefault="1DFD657E" w14:paraId="0AA02695" w14:textId="0E7DC9D3">
    <w:pPr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1DFD657E" w:rsidR="1DFD657E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1DFD657E" w:rsidP="1DFD657E" w:rsidRDefault="1DFD657E" w14:paraId="056337EA" w14:textId="48581BD2">
    <w:pPr>
      <w:pStyle w:val="Normal"/>
      <w:jc w:val="center"/>
    </w:pPr>
    <w:hyperlink>
      <w:r w:rsidRPr="1DFD657E" w:rsidR="1DFD657E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  <w:p w:rsidR="00305480" w:rsidP="00305480" w:rsidRDefault="00305480" w14:paraId="3D09ED10" w14:textId="1738B4DC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</w:p>
  <w:p w:rsidR="000A5A0F" w:rsidP="000A5A0F" w:rsidRDefault="000A5A0F" w14:paraId="2E430CFC" w14:textId="3EDC013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87B"/>
    <w:multiLevelType w:val="multilevel"/>
    <w:tmpl w:val="2BB67174"/>
    <w:styleLink w:val="CurrentList2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4506E07"/>
    <w:multiLevelType w:val="singleLevel"/>
    <w:tmpl w:val="E4F8881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2" w15:restartNumberingAfterBreak="0">
    <w:nsid w:val="285C1E7B"/>
    <w:multiLevelType w:val="singleLevel"/>
    <w:tmpl w:val="FAE2480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3" w15:restartNumberingAfterBreak="0">
    <w:nsid w:val="2AF6671E"/>
    <w:multiLevelType w:val="singleLevel"/>
    <w:tmpl w:val="84425C9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4" w15:restartNumberingAfterBreak="0">
    <w:nsid w:val="2CF44ACE"/>
    <w:multiLevelType w:val="multilevel"/>
    <w:tmpl w:val="2BB67174"/>
    <w:styleLink w:val="CurrentList1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3452920"/>
    <w:multiLevelType w:val="singleLevel"/>
    <w:tmpl w:val="DE5AA91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6" w15:restartNumberingAfterBreak="0">
    <w:nsid w:val="5A2F0237"/>
    <w:multiLevelType w:val="singleLevel"/>
    <w:tmpl w:val="7200D2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7" w15:restartNumberingAfterBreak="0">
    <w:nsid w:val="5F6C08E0"/>
    <w:multiLevelType w:val="singleLevel"/>
    <w:tmpl w:val="EA7C4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8" w15:restartNumberingAfterBreak="0">
    <w:nsid w:val="6FC6588D"/>
    <w:multiLevelType w:val="singleLevel"/>
    <w:tmpl w:val="DC6A6D2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9" w15:restartNumberingAfterBreak="0">
    <w:nsid w:val="784F49D2"/>
    <w:multiLevelType w:val="singleLevel"/>
    <w:tmpl w:val="6C8480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10" w15:restartNumberingAfterBreak="0">
    <w:nsid w:val="7B6052C8"/>
    <w:multiLevelType w:val="singleLevel"/>
    <w:tmpl w:val="9DF087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num w:numId="1" w16cid:durableId="322664255">
    <w:abstractNumId w:val="4"/>
  </w:num>
  <w:num w:numId="2" w16cid:durableId="1709573665">
    <w:abstractNumId w:val="0"/>
  </w:num>
  <w:num w:numId="3" w16cid:durableId="399444064">
    <w:abstractNumId w:val="1"/>
    <w:lvlOverride w:ilvl="0"/>
  </w:num>
  <w:num w:numId="4" w16cid:durableId="2135437413">
    <w:abstractNumId w:val="6"/>
    <w:lvlOverride w:ilvl="0"/>
  </w:num>
  <w:num w:numId="5" w16cid:durableId="1206064156">
    <w:abstractNumId w:val="2"/>
    <w:lvlOverride w:ilvl="0"/>
  </w:num>
  <w:num w:numId="6" w16cid:durableId="710345184">
    <w:abstractNumId w:val="10"/>
    <w:lvlOverride w:ilvl="0"/>
  </w:num>
  <w:num w:numId="7" w16cid:durableId="794175045">
    <w:abstractNumId w:val="9"/>
    <w:lvlOverride w:ilvl="0"/>
  </w:num>
  <w:num w:numId="8" w16cid:durableId="1323125640">
    <w:abstractNumId w:val="5"/>
    <w:lvlOverride w:ilvl="0"/>
  </w:num>
  <w:num w:numId="9" w16cid:durableId="1735810306">
    <w:abstractNumId w:val="8"/>
    <w:lvlOverride w:ilvl="0"/>
  </w:num>
  <w:num w:numId="10" w16cid:durableId="1524174462">
    <w:abstractNumId w:val="7"/>
    <w:lvlOverride w:ilvl="0"/>
  </w:num>
  <w:num w:numId="11" w16cid:durableId="503327223">
    <w:abstractNumId w:val="3"/>
    <w:lvlOverride w:ilvl="0"/>
  </w:num>
  <w:numIdMacAtCleanup w:val="1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51BAF"/>
    <w:rsid w:val="000A5A0F"/>
    <w:rsid w:val="000C470A"/>
    <w:rsid w:val="0012669A"/>
    <w:rsid w:val="001405A1"/>
    <w:rsid w:val="001D45A9"/>
    <w:rsid w:val="001E1BAF"/>
    <w:rsid w:val="001F673E"/>
    <w:rsid w:val="002167AF"/>
    <w:rsid w:val="00231A97"/>
    <w:rsid w:val="00246BC4"/>
    <w:rsid w:val="00250739"/>
    <w:rsid w:val="00254375"/>
    <w:rsid w:val="002C7A97"/>
    <w:rsid w:val="00303E86"/>
    <w:rsid w:val="00305480"/>
    <w:rsid w:val="0032214C"/>
    <w:rsid w:val="00340942"/>
    <w:rsid w:val="00382E9A"/>
    <w:rsid w:val="004310F6"/>
    <w:rsid w:val="00435160"/>
    <w:rsid w:val="00441916"/>
    <w:rsid w:val="00451B12"/>
    <w:rsid w:val="00456A78"/>
    <w:rsid w:val="004962D9"/>
    <w:rsid w:val="00523BE4"/>
    <w:rsid w:val="00563891"/>
    <w:rsid w:val="005752CA"/>
    <w:rsid w:val="00592F78"/>
    <w:rsid w:val="005B7B14"/>
    <w:rsid w:val="005C6E18"/>
    <w:rsid w:val="005F0C93"/>
    <w:rsid w:val="006031C7"/>
    <w:rsid w:val="00630336"/>
    <w:rsid w:val="00663C1B"/>
    <w:rsid w:val="0067481D"/>
    <w:rsid w:val="00695AB7"/>
    <w:rsid w:val="0069635B"/>
    <w:rsid w:val="006A3EFE"/>
    <w:rsid w:val="006E45C8"/>
    <w:rsid w:val="006F2ADB"/>
    <w:rsid w:val="006F675D"/>
    <w:rsid w:val="00765A61"/>
    <w:rsid w:val="007811FA"/>
    <w:rsid w:val="00784874"/>
    <w:rsid w:val="008749C2"/>
    <w:rsid w:val="00895189"/>
    <w:rsid w:val="00917EA8"/>
    <w:rsid w:val="009277BB"/>
    <w:rsid w:val="0093746B"/>
    <w:rsid w:val="00991603"/>
    <w:rsid w:val="0099352B"/>
    <w:rsid w:val="009A51D1"/>
    <w:rsid w:val="009B33CC"/>
    <w:rsid w:val="009F7F7E"/>
    <w:rsid w:val="00A308BD"/>
    <w:rsid w:val="00A336FB"/>
    <w:rsid w:val="00AD00AE"/>
    <w:rsid w:val="00AD5990"/>
    <w:rsid w:val="00AE0767"/>
    <w:rsid w:val="00AE36A0"/>
    <w:rsid w:val="00AE59A6"/>
    <w:rsid w:val="00B20E4C"/>
    <w:rsid w:val="00B24198"/>
    <w:rsid w:val="00B512D6"/>
    <w:rsid w:val="00B65E7B"/>
    <w:rsid w:val="00BA7B6F"/>
    <w:rsid w:val="00BB2937"/>
    <w:rsid w:val="00BE6B6E"/>
    <w:rsid w:val="00C20AB7"/>
    <w:rsid w:val="00C378A7"/>
    <w:rsid w:val="00C55699"/>
    <w:rsid w:val="00C56347"/>
    <w:rsid w:val="00D058CB"/>
    <w:rsid w:val="00D34E15"/>
    <w:rsid w:val="00D55B7A"/>
    <w:rsid w:val="00D90BD4"/>
    <w:rsid w:val="00DA14D1"/>
    <w:rsid w:val="00E40E53"/>
    <w:rsid w:val="00E5402F"/>
    <w:rsid w:val="00EB13D7"/>
    <w:rsid w:val="00EE6886"/>
    <w:rsid w:val="00EF5CB0"/>
    <w:rsid w:val="00F74123"/>
    <w:rsid w:val="00FA38B5"/>
    <w:rsid w:val="00FA7875"/>
    <w:rsid w:val="00FB02EC"/>
    <w:rsid w:val="00FD3A9A"/>
    <w:rsid w:val="00FD3E45"/>
    <w:rsid w:val="00FF5AD7"/>
    <w:rsid w:val="1DFD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12D6"/>
  </w:style>
  <w:style w:type="paragraph" w:styleId="Heading3">
    <w:name w:val="heading 3"/>
    <w:basedOn w:val="Normal"/>
    <w:next w:val="Normal"/>
    <w:link w:val="Heading3Char"/>
    <w:qFormat/>
    <w:rsid w:val="006031C7"/>
    <w:pPr>
      <w:keepNext/>
      <w:outlineLvl w:val="2"/>
    </w:pPr>
    <w:rPr>
      <w:rFonts w:ascii="Arial" w:hAnsi="Arial" w:eastAsia="Times New Roman" w:cs="Times New Roman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numbering" w:styleId="CurrentList1" w:customStyle="1">
    <w:name w:val="Current List1"/>
    <w:uiPriority w:val="99"/>
    <w:rsid w:val="00C56347"/>
    <w:pPr>
      <w:numPr>
        <w:numId w:val="1"/>
      </w:numPr>
    </w:pPr>
  </w:style>
  <w:style w:type="numbering" w:styleId="CurrentList2" w:customStyle="1">
    <w:name w:val="Current List2"/>
    <w:uiPriority w:val="99"/>
    <w:rsid w:val="00C56347"/>
    <w:pPr>
      <w:numPr>
        <w:numId w:val="2"/>
      </w:numPr>
    </w:pPr>
  </w:style>
  <w:style w:type="character" w:styleId="Heading3Char" w:customStyle="1">
    <w:name w:val="Heading 3 Char"/>
    <w:basedOn w:val="DefaultParagraphFont"/>
    <w:link w:val="Heading3"/>
    <w:rsid w:val="006031C7"/>
    <w:rPr>
      <w:rFonts w:ascii="Arial" w:hAnsi="Arial" w:eastAsia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semiHidden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character" w:styleId="BodyTextChar" w:customStyle="1">
    <w:name w:val="Body Text Char"/>
    <w:basedOn w:val="DefaultParagraphFont"/>
    <w:link w:val="BodyText"/>
    <w:semiHidden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character" w:styleId="Hyperlink">
    <w:uiPriority w:val="99"/>
    <w:name w:val="Hyperlink"/>
    <w:basedOn w:val="DefaultParagraphFont"/>
    <w:unhideWhenUsed/>
    <w:rsid w:val="1DFD657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7</revision>
  <dcterms:created xsi:type="dcterms:W3CDTF">2022-09-18T15:24:00.0000000Z</dcterms:created>
  <dcterms:modified xsi:type="dcterms:W3CDTF">2024-11-25T23:20:41.8476432Z</dcterms:modified>
</coreProperties>
</file>