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4F2318" w:rsidP="004F2318" w:rsidRDefault="00916031" w14:paraId="05F5DCDE" w14:textId="3D9D7915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Non-Operative Treatment of Patellar Dislocation</w:t>
      </w:r>
    </w:p>
    <w:p w:rsidRPr="00FA38B5" w:rsidR="00916031" w:rsidP="004F2318" w:rsidRDefault="00916031" w14:paraId="5D3AF165" w14:textId="116DB04D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Rehabilitation Protocol</w:t>
      </w:r>
    </w:p>
    <w:p w:rsidRPr="00916031" w:rsidR="007A23C6" w:rsidP="00916031" w:rsidRDefault="004F2318" w14:paraId="5C653A48" w14:textId="58AEDD4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724BE" wp14:editId="1AA94FF0">
                <wp:simplePos x="0" y="0"/>
                <wp:positionH relativeFrom="column">
                  <wp:posOffset>-1</wp:posOffset>
                </wp:positionH>
                <wp:positionV relativeFrom="paragraph">
                  <wp:posOffset>81007</wp:posOffset>
                </wp:positionV>
                <wp:extent cx="5942971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29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432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78EA40">
              <v:line id="Straight Connector 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432ff" strokeweight="1pt" from="0,6.4pt" to="467.95pt,6.4pt" w14:anchorId="1F200D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">
                <v:stroke joinstyle="miter"/>
              </v:line>
            </w:pict>
          </mc:Fallback>
        </mc:AlternateContent>
      </w:r>
    </w:p>
    <w:p w:rsidR="007A23C6" w:rsidP="007A23C6" w:rsidRDefault="007A23C6" w14:paraId="3279C1C3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C0C0C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C0C0C"/>
          <w:sz w:val="22"/>
          <w:szCs w:val="22"/>
          <w:u w:val="single"/>
        </w:rPr>
        <w:t xml:space="preserve">Phase 1 – </w:t>
      </w:r>
      <w:r>
        <w:rPr>
          <w:rFonts w:ascii="Arial" w:hAnsi="Arial" w:cs="Arial"/>
          <w:b/>
          <w:bCs/>
          <w:sz w:val="22"/>
          <w:szCs w:val="22"/>
          <w:u w:val="single"/>
        </w:rPr>
        <w:t>Maximum Protection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Wks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0-6)</w:t>
      </w:r>
      <w:r>
        <w:rPr>
          <w:rFonts w:ascii="Arial" w:hAnsi="Arial" w:cs="Arial"/>
          <w:b/>
          <w:bCs/>
          <w:color w:val="0C0C0C"/>
          <w:sz w:val="22"/>
          <w:szCs w:val="22"/>
          <w:u w:val="single"/>
        </w:rPr>
        <w:t xml:space="preserve"> </w:t>
      </w:r>
    </w:p>
    <w:p w:rsidR="007A23C6" w:rsidP="007A23C6" w:rsidRDefault="007A23C6" w14:paraId="040B1502" w14:textId="77777777">
      <w:pPr>
        <w:autoSpaceDE w:val="0"/>
        <w:autoSpaceDN w:val="0"/>
        <w:adjustRightInd w:val="0"/>
        <w:ind w:left="720"/>
        <w:rPr>
          <w:rFonts w:ascii="Arial" w:hAnsi="Arial" w:cs="Arial"/>
          <w:color w:val="0C0C0C"/>
          <w:sz w:val="22"/>
          <w:szCs w:val="22"/>
        </w:rPr>
      </w:pPr>
    </w:p>
    <w:p w:rsidRPr="00916031" w:rsidR="007A23C6" w:rsidP="007A23C6" w:rsidRDefault="007A23C6" w14:paraId="3831A5EC" w14:textId="777777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  <w:r w:rsidRPr="00916031">
        <w:rPr>
          <w:rFonts w:ascii="Arial" w:hAnsi="Arial" w:cs="Arial"/>
          <w:b/>
          <w:bCs/>
          <w:sz w:val="20"/>
          <w:szCs w:val="20"/>
        </w:rPr>
        <w:t>0-4 Weeks:</w:t>
      </w:r>
    </w:p>
    <w:p w:rsidRPr="00916031" w:rsidR="007A23C6" w:rsidP="007A23C6" w:rsidRDefault="007A23C6" w14:paraId="63B7316A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Brace locked in full extension for 6 weeks</w:t>
      </w:r>
    </w:p>
    <w:p w:rsidRPr="00916031" w:rsidR="007A23C6" w:rsidP="007A23C6" w:rsidRDefault="007A23C6" w14:paraId="05EF91D1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Partial weight bearing for 2 weeks</w:t>
      </w:r>
    </w:p>
    <w:p w:rsidRPr="00916031" w:rsidR="007A23C6" w:rsidP="007A23C6" w:rsidRDefault="007A23C6" w14:paraId="52B9BE64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Ice and modalities to reduce pain and inflammation</w:t>
      </w:r>
    </w:p>
    <w:p w:rsidRPr="00916031" w:rsidR="007A23C6" w:rsidP="007A23C6" w:rsidRDefault="007A23C6" w14:paraId="3AC9D666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Range of motion – none</w:t>
      </w:r>
    </w:p>
    <w:p w:rsidRPr="00916031" w:rsidR="007A23C6" w:rsidP="007A23C6" w:rsidRDefault="007A23C6" w14:paraId="6C32D940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Begin submaximal quadriceps setting</w:t>
      </w:r>
    </w:p>
    <w:p w:rsidRPr="00916031" w:rsidR="007A23C6" w:rsidP="007A23C6" w:rsidRDefault="007A23C6" w14:paraId="75C5500D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Begin straight leg raising progression as tolerated</w:t>
      </w:r>
    </w:p>
    <w:p w:rsidRPr="00916031" w:rsidR="007A23C6" w:rsidP="007A23C6" w:rsidRDefault="007A23C6" w14:paraId="2D9D00D4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color w:val="0C0C0C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 xml:space="preserve">• </w:t>
      </w:r>
      <w:r w:rsidRPr="00916031">
        <w:rPr>
          <w:rFonts w:ascii="Arial" w:hAnsi="Arial" w:cs="Arial"/>
          <w:color w:val="0C0C0C"/>
          <w:sz w:val="20"/>
          <w:szCs w:val="20"/>
        </w:rPr>
        <w:t>Blood Flow Restriction Therapy to build/maintain muscle mass and activate quad</w:t>
      </w:r>
    </w:p>
    <w:p w:rsidRPr="00916031" w:rsidR="007A23C6" w:rsidP="007A23C6" w:rsidRDefault="007A23C6" w14:paraId="7B359376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Lower extremity stretching – hamstrings and calf</w:t>
      </w:r>
    </w:p>
    <w:p w:rsidRPr="00916031" w:rsidR="007A23C6" w:rsidP="007A23C6" w:rsidRDefault="007A23C6" w14:paraId="51671CE3" w14:textId="777777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  <w:r w:rsidRPr="00916031">
        <w:rPr>
          <w:rFonts w:ascii="Arial" w:hAnsi="Arial" w:cs="Arial"/>
          <w:b/>
          <w:bCs/>
          <w:sz w:val="20"/>
          <w:szCs w:val="20"/>
        </w:rPr>
        <w:t>Weeks 2-4:</w:t>
      </w:r>
    </w:p>
    <w:p w:rsidRPr="00916031" w:rsidR="007A23C6" w:rsidP="007A23C6" w:rsidRDefault="007A23C6" w14:paraId="7BCC1697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Weight bearing as tolerated; progressing off of crutches</w:t>
      </w:r>
    </w:p>
    <w:p w:rsidRPr="00916031" w:rsidR="007A23C6" w:rsidP="007A23C6" w:rsidRDefault="007A23C6" w14:paraId="5F8B8ECC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Continue with inflammation control</w:t>
      </w:r>
    </w:p>
    <w:p w:rsidRPr="00916031" w:rsidR="007A23C6" w:rsidP="007A23C6" w:rsidRDefault="007A23C6" w14:paraId="07F21057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Soft tissue mobilization quad, ITB, calf, hamstrings, gluts</w:t>
      </w:r>
    </w:p>
    <w:p w:rsidRPr="00916031" w:rsidR="007A23C6" w:rsidP="007A23C6" w:rsidRDefault="007A23C6" w14:paraId="6C69801E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Range of motion – none</w:t>
      </w:r>
    </w:p>
    <w:p w:rsidRPr="00916031" w:rsidR="007A23C6" w:rsidP="007A23C6" w:rsidRDefault="007A23C6" w14:paraId="2664E6AD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Implement open and closed chain multi-plane hip strengthening</w:t>
      </w:r>
    </w:p>
    <w:p w:rsidRPr="00916031" w:rsidR="007A23C6" w:rsidP="007A23C6" w:rsidRDefault="007A23C6" w14:paraId="07F2445B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Core strengthening and lower extremity stretching program</w:t>
      </w:r>
    </w:p>
    <w:p w:rsidRPr="00916031" w:rsidR="007A23C6" w:rsidP="007A23C6" w:rsidRDefault="007A23C6" w14:paraId="743511CD" w14:textId="777777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  <w:r w:rsidRPr="00916031">
        <w:rPr>
          <w:rFonts w:ascii="Arial" w:hAnsi="Arial" w:cs="Arial"/>
          <w:b/>
          <w:bCs/>
          <w:sz w:val="20"/>
          <w:szCs w:val="20"/>
        </w:rPr>
        <w:t>Weeks 4-6:</w:t>
      </w:r>
    </w:p>
    <w:p w:rsidRPr="00916031" w:rsidR="007A23C6" w:rsidP="007A23C6" w:rsidRDefault="007A23C6" w14:paraId="32F8CEE6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Full weight bearing</w:t>
      </w:r>
    </w:p>
    <w:p w:rsidRPr="00916031" w:rsidR="007A23C6" w:rsidP="007A23C6" w:rsidRDefault="007A23C6" w14:paraId="0E2616EA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 xml:space="preserve">• Patellar stabilizer brace under brace </w:t>
      </w:r>
    </w:p>
    <w:p w:rsidRPr="00916031" w:rsidR="007A23C6" w:rsidP="007A23C6" w:rsidRDefault="007A23C6" w14:paraId="6649BBD0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Range of motion and brace setting:</w:t>
      </w:r>
    </w:p>
    <w:p w:rsidRPr="00916031" w:rsidR="007A23C6" w:rsidP="007A23C6" w:rsidRDefault="007A23C6" w14:paraId="35B70C3B" w14:textId="7B38A161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0</w:t>
      </w:r>
      <w:r w:rsidR="00916031">
        <w:rPr>
          <w:rFonts w:ascii="Arial" w:hAnsi="Arial" w:cs="Arial"/>
          <w:sz w:val="20"/>
          <w:szCs w:val="20"/>
        </w:rPr>
        <w:t>*</w:t>
      </w:r>
      <w:r w:rsidRPr="00916031">
        <w:rPr>
          <w:rFonts w:ascii="Arial" w:hAnsi="Arial" w:cs="Arial"/>
          <w:sz w:val="20"/>
          <w:szCs w:val="20"/>
        </w:rPr>
        <w:t xml:space="preserve"> to 30</w:t>
      </w:r>
      <w:r w:rsidR="00916031">
        <w:rPr>
          <w:rFonts w:ascii="Arial" w:hAnsi="Arial" w:cs="Arial"/>
          <w:sz w:val="20"/>
          <w:szCs w:val="20"/>
        </w:rPr>
        <w:t>*</w:t>
      </w:r>
      <w:r w:rsidRPr="00916031">
        <w:rPr>
          <w:rFonts w:ascii="Arial" w:hAnsi="Arial" w:cs="Arial"/>
          <w:sz w:val="20"/>
          <w:szCs w:val="20"/>
        </w:rPr>
        <w:t xml:space="preserve"> week 4 (both passive and active)</w:t>
      </w:r>
    </w:p>
    <w:p w:rsidRPr="00916031" w:rsidR="007A23C6" w:rsidP="007A23C6" w:rsidRDefault="007A23C6" w14:paraId="4A5CFBF7" w14:textId="0363075F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60</w:t>
      </w:r>
      <w:r w:rsidR="00916031">
        <w:rPr>
          <w:rFonts w:ascii="Arial" w:hAnsi="Arial" w:cs="Arial"/>
          <w:sz w:val="20"/>
          <w:szCs w:val="20"/>
        </w:rPr>
        <w:t>*</w:t>
      </w:r>
      <w:r w:rsidRPr="00916031">
        <w:rPr>
          <w:rFonts w:ascii="Arial" w:hAnsi="Arial" w:cs="Arial"/>
          <w:sz w:val="20"/>
          <w:szCs w:val="20"/>
        </w:rPr>
        <w:t xml:space="preserve"> week 5</w:t>
      </w:r>
    </w:p>
    <w:p w:rsidRPr="00916031" w:rsidR="007A23C6" w:rsidP="007A23C6" w:rsidRDefault="007A23C6" w14:paraId="6C3B05F9" w14:textId="71BFE950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90</w:t>
      </w:r>
      <w:r w:rsidR="00916031">
        <w:rPr>
          <w:rFonts w:ascii="Arial" w:hAnsi="Arial" w:cs="Arial"/>
          <w:sz w:val="20"/>
          <w:szCs w:val="20"/>
        </w:rPr>
        <w:t>*</w:t>
      </w:r>
      <w:r w:rsidRPr="00916031">
        <w:rPr>
          <w:rFonts w:ascii="Arial" w:hAnsi="Arial" w:cs="Arial"/>
          <w:sz w:val="20"/>
          <w:szCs w:val="20"/>
        </w:rPr>
        <w:t xml:space="preserve"> week 6</w:t>
      </w:r>
    </w:p>
    <w:p w:rsidRPr="00916031" w:rsidR="007A23C6" w:rsidP="007A23C6" w:rsidRDefault="007A23C6" w14:paraId="2F611A18" w14:textId="77777777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Full following week 6</w:t>
      </w:r>
    </w:p>
    <w:p w:rsidR="007A23C6" w:rsidP="007A23C6" w:rsidRDefault="007A23C6" w14:paraId="3B32CF47" w14:textId="77777777">
      <w:pPr>
        <w:autoSpaceDE w:val="0"/>
        <w:autoSpaceDN w:val="0"/>
        <w:adjustRightInd w:val="0"/>
        <w:rPr>
          <w:rFonts w:ascii="Arial" w:hAnsi="Arial" w:cs="Arial"/>
          <w:color w:val="0C0C0C"/>
          <w:sz w:val="22"/>
          <w:szCs w:val="22"/>
        </w:rPr>
      </w:pPr>
    </w:p>
    <w:p w:rsidR="007A23C6" w:rsidP="007A23C6" w:rsidRDefault="007A23C6" w14:paraId="2746B85A" w14:textId="77777777">
      <w:pPr>
        <w:autoSpaceDE w:val="0"/>
        <w:autoSpaceDN w:val="0"/>
        <w:adjustRightInd w:val="0"/>
        <w:rPr>
          <w:rFonts w:ascii="Arial" w:hAnsi="Arial" w:cs="Arial"/>
          <w:color w:val="0C0C0C"/>
          <w:sz w:val="22"/>
          <w:szCs w:val="22"/>
        </w:rPr>
      </w:pPr>
    </w:p>
    <w:p w:rsidR="007A23C6" w:rsidP="007A23C6" w:rsidRDefault="007A23C6" w14:paraId="5F1B1B34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C0C0C"/>
          <w:sz w:val="22"/>
          <w:szCs w:val="22"/>
          <w:u w:val="single"/>
        </w:rPr>
        <w:t xml:space="preserve">Phase 2 – </w:t>
      </w:r>
      <w:r>
        <w:rPr>
          <w:rFonts w:ascii="Arial" w:hAnsi="Arial" w:cs="Arial"/>
          <w:b/>
          <w:bCs/>
          <w:sz w:val="22"/>
          <w:szCs w:val="22"/>
          <w:u w:val="single"/>
        </w:rPr>
        <w:t>Progressive ROM and Early Strengthening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Wks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6-12)</w:t>
      </w:r>
    </w:p>
    <w:p w:rsidR="007A23C6" w:rsidP="007A23C6" w:rsidRDefault="007A23C6" w14:paraId="2DEF70CF" w14:textId="77777777">
      <w:pPr>
        <w:autoSpaceDE w:val="0"/>
        <w:autoSpaceDN w:val="0"/>
        <w:adjustRightInd w:val="0"/>
        <w:ind w:left="720"/>
        <w:rPr>
          <w:rFonts w:ascii="Arial" w:hAnsi="Arial" w:cs="Arial"/>
          <w:color w:val="0C0C0C"/>
          <w:sz w:val="22"/>
          <w:szCs w:val="22"/>
        </w:rPr>
      </w:pPr>
    </w:p>
    <w:p w:rsidRPr="00916031" w:rsidR="007A23C6" w:rsidP="007A23C6" w:rsidRDefault="007A23C6" w14:paraId="55C783A6" w14:textId="777777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  <w:r w:rsidRPr="00916031">
        <w:rPr>
          <w:rFonts w:ascii="Arial" w:hAnsi="Arial" w:cs="Arial"/>
          <w:b/>
          <w:bCs/>
          <w:sz w:val="20"/>
          <w:szCs w:val="20"/>
        </w:rPr>
        <w:t>Weeks 6-8</w:t>
      </w:r>
    </w:p>
    <w:p w:rsidRPr="00916031" w:rsidR="007A23C6" w:rsidP="007A23C6" w:rsidRDefault="007A23C6" w14:paraId="621257F6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Gradually progress to full range of motion</w:t>
      </w:r>
    </w:p>
    <w:p w:rsidRPr="00916031" w:rsidR="007A23C6" w:rsidP="007A23C6" w:rsidRDefault="007A23C6" w14:paraId="74C55E57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Normalize gait</w:t>
      </w:r>
    </w:p>
    <w:p w:rsidRPr="00916031" w:rsidR="007A23C6" w:rsidP="007A23C6" w:rsidRDefault="007A23C6" w14:paraId="52C137F9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Foam roller and soft tissue mobilization</w:t>
      </w:r>
    </w:p>
    <w:p w:rsidRPr="00916031" w:rsidR="00916031" w:rsidP="007A23C6" w:rsidRDefault="007A23C6" w14:paraId="37971112" w14:textId="6F95DE9C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Begin bilateral closed chain progression with stability brace – strong emphasis on</w:t>
      </w:r>
      <w:r w:rsidR="00916031">
        <w:rPr>
          <w:rFonts w:ascii="Arial" w:hAnsi="Arial" w:cs="Arial"/>
          <w:sz w:val="20"/>
          <w:szCs w:val="20"/>
        </w:rPr>
        <w:t xml:space="preserve"> </w:t>
      </w:r>
      <w:r w:rsidRPr="00916031">
        <w:rPr>
          <w:rFonts w:ascii="Arial" w:hAnsi="Arial" w:cs="Arial"/>
          <w:sz w:val="20"/>
          <w:szCs w:val="20"/>
        </w:rPr>
        <w:t xml:space="preserve">alignment </w:t>
      </w:r>
    </w:p>
    <w:p w:rsidRPr="00916031" w:rsidR="007A23C6" w:rsidP="007A23C6" w:rsidRDefault="007A23C6" w14:paraId="598D3BC6" w14:textId="4694052B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Implement gradual step-up progression</w:t>
      </w:r>
    </w:p>
    <w:p w:rsidRPr="00916031" w:rsidR="007A23C6" w:rsidP="007A23C6" w:rsidRDefault="007A23C6" w14:paraId="1A3AFF7C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Hip stabilization program</w:t>
      </w:r>
    </w:p>
    <w:p w:rsidRPr="00916031" w:rsidR="007A23C6" w:rsidP="007A23C6" w:rsidRDefault="007A23C6" w14:paraId="646808BE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Begin stationary bike</w:t>
      </w:r>
    </w:p>
    <w:p w:rsidRPr="00916031" w:rsidR="007A23C6" w:rsidP="00916031" w:rsidRDefault="007A23C6" w14:paraId="3A8DB872" w14:textId="5EDDAF53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Initiate deep and shallow water pool program</w:t>
      </w:r>
    </w:p>
    <w:p w:rsidRPr="00916031" w:rsidR="007A23C6" w:rsidP="007A23C6" w:rsidRDefault="007A23C6" w14:paraId="69E9B44B" w14:textId="77777777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0"/>
          <w:szCs w:val="20"/>
        </w:rPr>
      </w:pPr>
      <w:r w:rsidRPr="00916031">
        <w:rPr>
          <w:rFonts w:ascii="Arial" w:hAnsi="Arial" w:cs="Arial"/>
          <w:b/>
          <w:bCs/>
          <w:sz w:val="20"/>
          <w:szCs w:val="20"/>
        </w:rPr>
        <w:t>Weeks 8-12:</w:t>
      </w:r>
    </w:p>
    <w:p w:rsidRPr="00916031" w:rsidR="00916031" w:rsidP="007A23C6" w:rsidRDefault="007A23C6" w14:paraId="1BB82425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 xml:space="preserve">• Wean out of stabilization brace as tolerated for strengthening </w:t>
      </w:r>
    </w:p>
    <w:p w:rsidRPr="00916031" w:rsidR="007A23C6" w:rsidP="007A23C6" w:rsidRDefault="007A23C6" w14:paraId="45B69B01" w14:textId="3976C033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Progress bilateral and unilateral closed chain program</w:t>
      </w:r>
    </w:p>
    <w:p w:rsidRPr="00916031" w:rsidR="007A23C6" w:rsidP="007A23C6" w:rsidRDefault="007A23C6" w14:paraId="09655593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Add basic gym program (leg press and hamstring curls)</w:t>
      </w:r>
    </w:p>
    <w:p w:rsidRPr="00916031" w:rsidR="007A23C6" w:rsidP="007A23C6" w:rsidRDefault="007A23C6" w14:paraId="0F90A493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Increase intensity on stationary bike</w:t>
      </w:r>
    </w:p>
    <w:p w:rsidRPr="00916031" w:rsidR="007A23C6" w:rsidP="007A23C6" w:rsidRDefault="007A23C6" w14:paraId="3B064969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Add treadmill walking program and elliptical as tolerated</w:t>
      </w:r>
    </w:p>
    <w:p w:rsidR="007A23C6" w:rsidP="007A23C6" w:rsidRDefault="007A23C6" w14:paraId="7B3B08D9" w14:textId="5A65C5CC">
      <w:pPr>
        <w:autoSpaceDE w:val="0"/>
        <w:autoSpaceDN w:val="0"/>
        <w:adjustRightInd w:val="0"/>
        <w:rPr>
          <w:rFonts w:ascii="Arial" w:hAnsi="Arial" w:cs="Arial"/>
          <w:color w:val="0C0C0C"/>
          <w:sz w:val="22"/>
          <w:szCs w:val="22"/>
        </w:rPr>
      </w:pPr>
    </w:p>
    <w:p w:rsidR="00916031" w:rsidP="007A23C6" w:rsidRDefault="00916031" w14:paraId="0D621049" w14:textId="77777777">
      <w:pPr>
        <w:autoSpaceDE w:val="0"/>
        <w:autoSpaceDN w:val="0"/>
        <w:adjustRightInd w:val="0"/>
        <w:rPr>
          <w:rFonts w:ascii="Arial" w:hAnsi="Arial" w:cs="Arial"/>
          <w:color w:val="0C0C0C"/>
          <w:sz w:val="22"/>
          <w:szCs w:val="22"/>
        </w:rPr>
      </w:pPr>
    </w:p>
    <w:p w:rsidR="007A23C6" w:rsidP="007A23C6" w:rsidRDefault="007A23C6" w14:paraId="22CF6685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C0C0C"/>
          <w:sz w:val="22"/>
          <w:szCs w:val="22"/>
          <w:u w:val="single"/>
        </w:rPr>
        <w:t xml:space="preserve">Phase 3 – </w:t>
      </w:r>
      <w:r>
        <w:rPr>
          <w:rFonts w:ascii="Arial" w:hAnsi="Arial" w:cs="Arial"/>
          <w:b/>
          <w:bCs/>
          <w:sz w:val="22"/>
          <w:szCs w:val="22"/>
          <w:u w:val="single"/>
        </w:rPr>
        <w:t>Progressive Strengthening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Wks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12-16)</w:t>
      </w:r>
    </w:p>
    <w:p w:rsidR="007A23C6" w:rsidP="007A23C6" w:rsidRDefault="007A23C6" w14:paraId="099CAF32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Pr="00916031" w:rsidR="007A23C6" w:rsidP="007A23C6" w:rsidRDefault="007A23C6" w14:paraId="5AF9D174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Advance closed kinetic chain and gym strengthening</w:t>
      </w:r>
    </w:p>
    <w:p w:rsidRPr="00916031" w:rsidR="007A23C6" w:rsidP="007A23C6" w:rsidRDefault="007A23C6" w14:paraId="3CE52323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Begin impact and plyometric progressions</w:t>
      </w:r>
    </w:p>
    <w:p w:rsidRPr="00916031" w:rsidR="007A23C6" w:rsidP="00916031" w:rsidRDefault="007A23C6" w14:paraId="184BB0B0" w14:textId="1EA43C79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Increase intensity on bike, treadmill, and elliptical trainer</w:t>
      </w:r>
    </w:p>
    <w:p w:rsidR="007A23C6" w:rsidP="007A23C6" w:rsidRDefault="007A23C6" w14:paraId="2AC621D6" w14:textId="1DB0AF4C">
      <w:pPr>
        <w:autoSpaceDE w:val="0"/>
        <w:autoSpaceDN w:val="0"/>
        <w:adjustRightInd w:val="0"/>
        <w:rPr>
          <w:rFonts w:ascii="Arial" w:hAnsi="Arial" w:cs="Arial"/>
          <w:b/>
          <w:bCs/>
          <w:color w:val="0C0C0C"/>
          <w:sz w:val="22"/>
          <w:szCs w:val="22"/>
          <w:u w:val="single"/>
        </w:rPr>
      </w:pPr>
    </w:p>
    <w:p w:rsidR="00916031" w:rsidP="007A23C6" w:rsidRDefault="00916031" w14:paraId="1E41B913" w14:textId="77777777">
      <w:pPr>
        <w:autoSpaceDE w:val="0"/>
        <w:autoSpaceDN w:val="0"/>
        <w:adjustRightInd w:val="0"/>
        <w:rPr>
          <w:rFonts w:ascii="Arial" w:hAnsi="Arial" w:cs="Arial"/>
          <w:b/>
          <w:bCs/>
          <w:color w:val="0C0C0C"/>
          <w:sz w:val="22"/>
          <w:szCs w:val="22"/>
          <w:u w:val="single"/>
        </w:rPr>
      </w:pPr>
    </w:p>
    <w:p w:rsidR="007A23C6" w:rsidP="007A23C6" w:rsidRDefault="007A23C6" w14:paraId="0E0CD6AD" w14:textId="7777777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C0C0C"/>
          <w:sz w:val="22"/>
          <w:szCs w:val="22"/>
          <w:u w:val="single"/>
        </w:rPr>
        <w:t>Phase 4 –</w:t>
      </w:r>
      <w:r>
        <w:rPr>
          <w:rFonts w:ascii="Arial" w:hAnsi="Arial" w:cs="Arial"/>
          <w:b/>
          <w:bCs/>
          <w:sz w:val="22"/>
          <w:szCs w:val="22"/>
          <w:u w:val="single"/>
        </w:rPr>
        <w:t>Advanced Strengthening &amp; Return to Sport (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Wks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16-20)</w:t>
      </w:r>
    </w:p>
    <w:p w:rsidR="007A23C6" w:rsidP="007A23C6" w:rsidRDefault="007A23C6" w14:paraId="1D946CB6" w14:textId="7777777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:rsidRPr="00916031" w:rsidR="00916031" w:rsidP="007A23C6" w:rsidRDefault="007A23C6" w14:paraId="396624F2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 xml:space="preserve">• Liner running progression progressing to multidirectional as tolerated </w:t>
      </w:r>
    </w:p>
    <w:p w:rsidRPr="00916031" w:rsidR="007A23C6" w:rsidP="007A23C6" w:rsidRDefault="007A23C6" w14:paraId="621B4EFE" w14:textId="024F5B1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Bilateral progressing to unilateral plyometric progression</w:t>
      </w:r>
    </w:p>
    <w:p w:rsidRPr="00916031" w:rsidR="007A23C6" w:rsidP="007A23C6" w:rsidRDefault="007A23C6" w14:paraId="4CB24E0C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Sports test for full clearance Revised</w:t>
      </w:r>
    </w:p>
    <w:p w:rsidRPr="00916031" w:rsidR="007A23C6" w:rsidP="007A23C6" w:rsidRDefault="007A23C6" w14:paraId="6F691226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Flexion – continue with end range heel slides</w:t>
      </w:r>
    </w:p>
    <w:p w:rsidRPr="00916031" w:rsidR="007A23C6" w:rsidP="007A23C6" w:rsidRDefault="007A23C6" w14:paraId="2CEA3C4F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Bilateral squat progression – focus on proper alignment</w:t>
      </w:r>
    </w:p>
    <w:p w:rsidRPr="00916031" w:rsidR="007A23C6" w:rsidP="007A23C6" w:rsidRDefault="007A23C6" w14:paraId="311869F5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 xml:space="preserve">• Multi-plane open and closed kinetic chain hip strengthening </w:t>
      </w:r>
    </w:p>
    <w:p w:rsidRPr="00916031" w:rsidR="007A23C6" w:rsidP="007A23C6" w:rsidRDefault="007A23C6" w14:paraId="10A5ABE1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Step-up progression – focus on proper alignment</w:t>
      </w:r>
    </w:p>
    <w:p w:rsidRPr="00916031" w:rsidR="007A23C6" w:rsidP="007A23C6" w:rsidRDefault="007A23C6" w14:paraId="3EBFA257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Hamstring activation with bridge on floor, ball or box</w:t>
      </w:r>
    </w:p>
    <w:p w:rsidRPr="00916031" w:rsidR="007A23C6" w:rsidP="007A23C6" w:rsidRDefault="007A23C6" w14:paraId="58C3C802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 xml:space="preserve">• Progress to unilateral heel raise off the floor then off a step </w:t>
      </w:r>
    </w:p>
    <w:p w:rsidRPr="00916031" w:rsidR="007A23C6" w:rsidP="007A23C6" w:rsidRDefault="007A23C6" w14:paraId="69DCDDD9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Proprioception drills</w:t>
      </w:r>
    </w:p>
    <w:p w:rsidRPr="00916031" w:rsidR="007A23C6" w:rsidP="007A23C6" w:rsidRDefault="007A23C6" w14:paraId="5937C7F7" w14:textId="777777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  <w:r w:rsidRPr="00916031">
        <w:rPr>
          <w:rFonts w:ascii="Arial" w:hAnsi="Arial" w:cs="Arial"/>
          <w:b/>
          <w:bCs/>
          <w:sz w:val="20"/>
          <w:szCs w:val="20"/>
        </w:rPr>
        <w:t>Cardiovascular Exercise</w:t>
      </w:r>
    </w:p>
    <w:p w:rsidRPr="00916031" w:rsidR="007A23C6" w:rsidP="007A23C6" w:rsidRDefault="007A23C6" w14:paraId="4BFF2B6B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Stationary biking</w:t>
      </w:r>
    </w:p>
    <w:p w:rsidRPr="00916031" w:rsidR="007A23C6" w:rsidP="007A23C6" w:rsidRDefault="007A23C6" w14:paraId="173175CD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Treadmill/outdoor walking with focus on proper gait mechanics</w:t>
      </w:r>
    </w:p>
    <w:p w:rsidRPr="00916031" w:rsidR="007A23C6" w:rsidP="007A23C6" w:rsidRDefault="007A23C6" w14:paraId="5F80E95A" w14:textId="777777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20"/>
          <w:szCs w:val="20"/>
        </w:rPr>
      </w:pPr>
      <w:r w:rsidRPr="00916031">
        <w:rPr>
          <w:rFonts w:ascii="Arial" w:hAnsi="Arial" w:cs="Arial"/>
          <w:b/>
          <w:bCs/>
          <w:sz w:val="20"/>
          <w:szCs w:val="20"/>
        </w:rPr>
        <w:t>Recommended Loading</w:t>
      </w:r>
    </w:p>
    <w:p w:rsidRPr="00916031" w:rsidR="007A23C6" w:rsidP="007A23C6" w:rsidRDefault="007A23C6" w14:paraId="6F84FE27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ROM: 2-3x/day</w:t>
      </w:r>
    </w:p>
    <w:p w:rsidRPr="00916031" w:rsidR="007A23C6" w:rsidP="007A23C6" w:rsidRDefault="007A23C6" w14:paraId="5C1723EA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 xml:space="preserve">• Strength: 1x/day open chain; 3x/week closed chain </w:t>
      </w:r>
    </w:p>
    <w:p w:rsidRPr="00916031" w:rsidR="007A23C6" w:rsidP="007A23C6" w:rsidRDefault="007A23C6" w14:paraId="7EC9AAAF" w14:textId="77777777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0"/>
          <w:szCs w:val="20"/>
        </w:rPr>
      </w:pPr>
      <w:r w:rsidRPr="00916031">
        <w:rPr>
          <w:rFonts w:ascii="Arial" w:hAnsi="Arial" w:cs="Arial"/>
          <w:sz w:val="20"/>
          <w:szCs w:val="20"/>
        </w:rPr>
        <w:t>• Cardiovascular: 20 minutes/day with low intensity</w:t>
      </w:r>
    </w:p>
    <w:p w:rsidRPr="00916031" w:rsidR="007A23C6" w:rsidP="007A23C6" w:rsidRDefault="007A23C6" w14:paraId="19A6043F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Pr="00916031" w:rsidR="007A23C6" w:rsidP="007A23C6" w:rsidRDefault="007A23C6" w14:paraId="10FDA45B" w14:textId="7777777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F2318" w:rsidP="004F2318" w:rsidRDefault="004F2318" w14:paraId="0C87E543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A336FB" w:rsidR="004F2318" w:rsidP="004F2318" w:rsidRDefault="004F2318" w14:paraId="5473061E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Pr="00FA7875" w:rsidR="004F2318" w:rsidP="004F2318" w:rsidRDefault="004F2318" w14:paraId="5BBE9160" w14:textId="77777777">
      <w:pPr>
        <w:shd w:val="clear" w:color="auto" w:fill="FFFFFF"/>
        <w:spacing w:before="100" w:beforeAutospacing="1" w:after="100" w:afterAutospacing="1"/>
        <w:contextualSpacing/>
        <w:rPr>
          <w:rFonts w:ascii="Arial" w:hAnsi="Arial" w:eastAsia="Times New Roman" w:cs="Arial"/>
          <w:b/>
          <w:bCs/>
          <w:sz w:val="28"/>
          <w:szCs w:val="28"/>
          <w:u w:val="single"/>
        </w:rPr>
      </w:pPr>
      <w:r w:rsidRPr="00FA7875">
        <w:rPr>
          <w:rFonts w:ascii="Arial" w:hAnsi="Arial" w:eastAsia="Times New Roman" w:cs="Arial"/>
          <w:b/>
          <w:bCs/>
          <w:sz w:val="28"/>
          <w:szCs w:val="28"/>
          <w:u w:val="single"/>
        </w:rPr>
        <w:t xml:space="preserve">RETURN TO ACTIVITIES                 </w:t>
      </w:r>
    </w:p>
    <w:p w:rsidR="004F2318" w:rsidP="004F2318" w:rsidRDefault="004F2318" w14:paraId="38DBFFF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4F2318" w:rsidP="004F2318" w:rsidRDefault="004F2318" w14:paraId="6AF79CBD" w14:textId="0812A34A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Running: </w:t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ab/>
      </w:r>
      <w:r w:rsidR="00916031">
        <w:rPr>
          <w:rFonts w:ascii="Arial" w:hAnsi="Arial" w:cs="Arial"/>
          <w:sz w:val="22"/>
          <w:szCs w:val="22"/>
        </w:rPr>
        <w:t>4-5</w:t>
      </w:r>
      <w:r w:rsidRPr="00895189">
        <w:rPr>
          <w:rFonts w:ascii="Arial" w:hAnsi="Arial" w:cs="Arial"/>
          <w:sz w:val="22"/>
          <w:szCs w:val="22"/>
        </w:rPr>
        <w:t xml:space="preserve"> months when functional criteria are met </w:t>
      </w:r>
    </w:p>
    <w:p w:rsidRPr="00895189" w:rsidR="004F2318" w:rsidP="004F2318" w:rsidRDefault="004F2318" w14:paraId="38450216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</w:p>
    <w:p w:rsidR="004F2318" w:rsidP="004F2318" w:rsidRDefault="004F2318" w14:paraId="4A6DD08C" w14:textId="71327916">
      <w:pPr>
        <w:numPr>
          <w:ilvl w:val="1"/>
          <w:numId w:val="0"/>
        </w:numPr>
        <w:autoSpaceDE w:val="0"/>
        <w:autoSpaceDN w:val="0"/>
        <w:adjustRightInd w:val="0"/>
        <w:ind w:left="720" w:hanging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Golf: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95189">
        <w:rPr>
          <w:rFonts w:ascii="Arial" w:hAnsi="Arial" w:cs="Arial"/>
          <w:sz w:val="22"/>
          <w:szCs w:val="22"/>
        </w:rPr>
        <w:t xml:space="preserve">Short irons at </w:t>
      </w:r>
      <w:r w:rsidR="00916031">
        <w:rPr>
          <w:rFonts w:ascii="Arial" w:hAnsi="Arial" w:cs="Arial"/>
          <w:sz w:val="22"/>
          <w:szCs w:val="22"/>
        </w:rPr>
        <w:t>4</w:t>
      </w:r>
      <w:r w:rsidRPr="00895189">
        <w:rPr>
          <w:rFonts w:ascii="Arial" w:hAnsi="Arial" w:cs="Arial"/>
          <w:sz w:val="22"/>
          <w:szCs w:val="22"/>
        </w:rPr>
        <w:t xml:space="preserve"> months, full swing with long irons at </w:t>
      </w:r>
      <w:r w:rsidR="00916031">
        <w:rPr>
          <w:rFonts w:ascii="Arial" w:hAnsi="Arial" w:cs="Arial"/>
          <w:sz w:val="22"/>
          <w:szCs w:val="22"/>
        </w:rPr>
        <w:t>5</w:t>
      </w:r>
      <w:r w:rsidRPr="00895189">
        <w:rPr>
          <w:rFonts w:ascii="Arial" w:hAnsi="Arial" w:cs="Arial"/>
          <w:sz w:val="22"/>
          <w:szCs w:val="22"/>
        </w:rPr>
        <w:t xml:space="preserve"> months.</w:t>
      </w:r>
    </w:p>
    <w:p w:rsidR="004F2318" w:rsidP="004F2318" w:rsidRDefault="004F2318" w14:paraId="71E65A6E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 w:rsidRPr="00895189">
        <w:rPr>
          <w:rFonts w:ascii="Arial" w:hAnsi="Arial" w:cs="Arial"/>
          <w:sz w:val="22"/>
          <w:szCs w:val="22"/>
        </w:rPr>
        <w:t xml:space="preserve">Delay 4-6 weeks if lead leg. </w:t>
      </w:r>
    </w:p>
    <w:p w:rsidRPr="00895189" w:rsidR="004F2318" w:rsidP="004F2318" w:rsidRDefault="004F2318" w14:paraId="2D282A6B" w14:textId="7777777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</w:p>
    <w:p w:rsidR="004F2318" w:rsidP="004F2318" w:rsidRDefault="004F2318" w14:paraId="78F01978" w14:textId="77777777">
      <w:pPr>
        <w:numPr>
          <w:ilvl w:val="1"/>
          <w:numId w:val="0"/>
        </w:numPr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5B7B14">
        <w:rPr>
          <w:rFonts w:ascii="Arial" w:hAnsi="Arial" w:cs="Arial"/>
          <w:sz w:val="22"/>
          <w:szCs w:val="22"/>
        </w:rPr>
        <w:t xml:space="preserve">Pivoting/cutting sport: </w:t>
      </w:r>
      <w:r>
        <w:rPr>
          <w:rFonts w:ascii="Arial" w:hAnsi="Arial" w:cs="Arial"/>
          <w:sz w:val="22"/>
          <w:szCs w:val="22"/>
        </w:rPr>
        <w:tab/>
      </w:r>
      <w:r w:rsidRPr="005B7B14">
        <w:rPr>
          <w:rFonts w:ascii="Arial" w:hAnsi="Arial" w:cs="Arial"/>
          <w:sz w:val="22"/>
          <w:szCs w:val="22"/>
        </w:rPr>
        <w:t xml:space="preserve">When functional criteria are met and cleared by surgeon, typically </w:t>
      </w:r>
    </w:p>
    <w:p w:rsidRPr="005B7B14" w:rsidR="004F2318" w:rsidP="004F2318" w:rsidRDefault="00916031" w14:paraId="2E0DFF30" w14:textId="43F66717">
      <w:pPr>
        <w:numPr>
          <w:ilvl w:val="1"/>
          <w:numId w:val="0"/>
        </w:numPr>
        <w:autoSpaceDE w:val="0"/>
        <w:autoSpaceDN w:val="0"/>
        <w:adjustRightInd w:val="0"/>
        <w:ind w:left="2160" w:firstLine="7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B7B14" w:rsidR="004F2318">
        <w:rPr>
          <w:rFonts w:ascii="Arial" w:hAnsi="Arial" w:cs="Arial"/>
          <w:sz w:val="22"/>
          <w:szCs w:val="22"/>
        </w:rPr>
        <w:t>+ months at earliest</w:t>
      </w:r>
    </w:p>
    <w:p w:rsidRPr="00B512D6" w:rsidR="004F2318" w:rsidP="004F2318" w:rsidRDefault="004F2318" w14:paraId="6A03B22C" w14:textId="77777777"/>
    <w:p w:rsidR="007B7F51" w:rsidRDefault="00000000" w14:paraId="16960299" w14:textId="77777777"/>
    <w:sectPr w:rsidR="007B7F51" w:rsidSect="009B33CC">
      <w:headerReference w:type="default" r:id="rId5"/>
      <w:footerReference w:type="default" r:id="rId6"/>
      <w:pgSz w:w="12240" w:h="15840" w:orient="portrait"/>
      <w:pgMar w:top="1440" w:right="1440" w:bottom="1440" w:left="1440" w:header="576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84874" w:rsidRDefault="00000000" w14:paraId="16AF4B45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64636C" wp14:editId="324722B1">
              <wp:simplePos x="0" y="0"/>
              <wp:positionH relativeFrom="column">
                <wp:posOffset>-914401</wp:posOffset>
              </wp:positionH>
              <wp:positionV relativeFrom="paragraph">
                <wp:posOffset>208054</wp:posOffset>
              </wp:positionV>
              <wp:extent cx="7768127" cy="452732"/>
              <wp:effectExtent l="0" t="0" r="17145" b="1778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8127" cy="452732"/>
                      </a:xfrm>
                      <a:prstGeom prst="rect">
                        <a:avLst/>
                      </a:prstGeom>
                      <a:solidFill>
                        <a:srgbClr val="0432FF"/>
                      </a:solidFill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0EDC2E4">
            <v:rect id="Rectangle 13" style="position:absolute;margin-left:-1in;margin-top:16.4pt;width:611.65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432ff" strokecolor="#00b0f0" strokeweight="1pt" w14:anchorId="759AFE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&#13;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1B35019C" w:rsidP="1B35019C" w:rsidRDefault="1B35019C" w14:paraId="1A8D5F7A" w14:textId="40ADF170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</w:pPr>
    <w:r w:rsidRPr="1B35019C" w:rsidR="1B35019C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432FF"/>
        <w:sz w:val="40"/>
        <w:szCs w:val="40"/>
        <w:lang w:val="en-US"/>
      </w:rPr>
      <w:t xml:space="preserve">       Nathan Boes, MD</w:t>
    </w:r>
    <w:r>
      <w:tab/>
    </w:r>
    <w:r>
      <w:tab/>
    </w:r>
  </w:p>
  <w:p w:rsidR="1B35019C" w:rsidP="1B35019C" w:rsidRDefault="1B35019C" w14:paraId="0B38D2F4" w14:textId="7F59EEEB">
    <w:pPr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</w:pPr>
    <w:r w:rsidRPr="1B35019C" w:rsidR="1B35019C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8"/>
        <w:szCs w:val="28"/>
        <w:lang w:val="en-US"/>
      </w:rPr>
      <w:t>Orthopedic Sports Surgery Specialist</w:t>
    </w:r>
  </w:p>
  <w:p w:rsidR="1B35019C" w:rsidP="1B35019C" w:rsidRDefault="1B35019C" w14:paraId="0B120CA5" w14:textId="7ECF1CF7">
    <w:pPr>
      <w:pStyle w:val="Normal"/>
      <w:jc w:val="center"/>
    </w:pPr>
    <w:hyperlink>
      <w:r w:rsidRPr="1B35019C" w:rsidR="1B35019C">
        <w:rPr>
          <w:rStyle w:val="Hyperlink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www.nathanboesmd.com</w:t>
      </w:r>
    </w:hyperlink>
  </w:p>
  <w:p w:rsidR="00305480" w:rsidP="00305480" w:rsidRDefault="00000000" w14:paraId="71F7F56E" w14:textId="77777777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</w:p>
  <w:p w:rsidR="000A5A0F" w:rsidP="000A5A0F" w:rsidRDefault="00000000" w14:paraId="508F822F" w14:textId="777777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530C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" w15:restartNumberingAfterBreak="0">
    <w:nsid w:val="5083774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2" w15:restartNumberingAfterBreak="0">
    <w:nsid w:val="5C91744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3" w15:restartNumberingAfterBreak="0">
    <w:nsid w:val="5D112A1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4" w15:restartNumberingAfterBreak="0">
    <w:nsid w:val="6157207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" w15:restartNumberingAfterBreak="0">
    <w:nsid w:val="78051F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num w:numId="1" w16cid:durableId="1518889127">
    <w:abstractNumId w:val="1"/>
  </w:num>
  <w:num w:numId="2" w16cid:durableId="185826284">
    <w:abstractNumId w:val="0"/>
  </w:num>
  <w:num w:numId="3" w16cid:durableId="1671591682">
    <w:abstractNumId w:val="2"/>
  </w:num>
  <w:num w:numId="4" w16cid:durableId="1651129872">
    <w:abstractNumId w:val="3"/>
  </w:num>
  <w:num w:numId="5" w16cid:durableId="640503903">
    <w:abstractNumId w:val="4"/>
  </w:num>
  <w:num w:numId="6" w16cid:durableId="11510756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18"/>
    <w:rsid w:val="004F2318"/>
    <w:rsid w:val="007A23C6"/>
    <w:rsid w:val="00916031"/>
    <w:rsid w:val="00AE0767"/>
    <w:rsid w:val="00D34E15"/>
    <w:rsid w:val="1B35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AFFFE"/>
  <w15:chartTrackingRefBased/>
  <w15:docId w15:val="{796B0110-DA18-B64D-9AE0-C6E79A9DB0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231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1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2318"/>
  </w:style>
  <w:style w:type="paragraph" w:styleId="Footer">
    <w:name w:val="footer"/>
    <w:basedOn w:val="Normal"/>
    <w:link w:val="FooterChar"/>
    <w:uiPriority w:val="99"/>
    <w:unhideWhenUsed/>
    <w:rsid w:val="004F231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2318"/>
  </w:style>
  <w:style w:type="character" w:styleId="Hyperlink">
    <w:uiPriority w:val="99"/>
    <w:name w:val="Hyperlink"/>
    <w:basedOn w:val="DefaultParagraphFont"/>
    <w:unhideWhenUsed/>
    <w:rsid w:val="1B35019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Orthopaedic Surgery, Beaumont Health System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Christie Smith</dc:creator>
  <keywords/>
  <dc:description/>
  <lastModifiedBy>Nathan Boes</lastModifiedBy>
  <revision>2</revision>
  <dcterms:created xsi:type="dcterms:W3CDTF">2022-09-18T16:19:00.0000000Z</dcterms:created>
  <dcterms:modified xsi:type="dcterms:W3CDTF">2024-11-25T23:20:23.3627431Z</dcterms:modified>
</coreProperties>
</file>